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center" w:tblpY="481"/>
        <w:tblW w:w="16127" w:type="dxa"/>
        <w:tblLayout w:type="fixed"/>
        <w:tblLook w:val="04A0" w:firstRow="1" w:lastRow="0" w:firstColumn="1" w:lastColumn="0" w:noHBand="0" w:noVBand="1"/>
      </w:tblPr>
      <w:tblGrid>
        <w:gridCol w:w="1384"/>
        <w:gridCol w:w="709"/>
        <w:gridCol w:w="1701"/>
        <w:gridCol w:w="2268"/>
        <w:gridCol w:w="3544"/>
        <w:gridCol w:w="3686"/>
        <w:gridCol w:w="2835"/>
      </w:tblGrid>
      <w:tr w:rsidR="00E666BD" w:rsidRPr="004F11AB" w:rsidTr="00831C54">
        <w:trPr>
          <w:trHeight w:val="74"/>
        </w:trPr>
        <w:tc>
          <w:tcPr>
            <w:tcW w:w="16127" w:type="dxa"/>
            <w:gridSpan w:val="7"/>
          </w:tcPr>
          <w:p w:rsidR="00E666BD" w:rsidRPr="004F11AB" w:rsidRDefault="00E666BD" w:rsidP="00E666B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Ребята, в тетради пишем число, классная/домашняя работа, тему. Пишем аккуратно, разборчиво, т.к. проверять работы трудно по фото. </w:t>
            </w:r>
          </w:p>
        </w:tc>
      </w:tr>
      <w:tr w:rsidR="00E666BD" w:rsidRPr="004F11AB" w:rsidTr="00831C54">
        <w:tc>
          <w:tcPr>
            <w:tcW w:w="1384" w:type="dxa"/>
          </w:tcPr>
          <w:p w:rsidR="00E666BD" w:rsidRPr="004F11AB" w:rsidRDefault="00E666BD" w:rsidP="00E666B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F11AB">
              <w:rPr>
                <w:rFonts w:ascii="Times New Roman" w:hAnsi="Times New Roman" w:cs="Times New Roman"/>
                <w:i/>
                <w:sz w:val="28"/>
                <w:szCs w:val="28"/>
              </w:rPr>
              <w:t>Дата урока</w:t>
            </w:r>
          </w:p>
        </w:tc>
        <w:tc>
          <w:tcPr>
            <w:tcW w:w="709" w:type="dxa"/>
          </w:tcPr>
          <w:p w:rsidR="00E666BD" w:rsidRPr="004F11AB" w:rsidRDefault="00E666BD" w:rsidP="00E666B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F11AB">
              <w:rPr>
                <w:rFonts w:ascii="Times New Roman" w:hAnsi="Times New Roman" w:cs="Times New Roman"/>
                <w:i/>
                <w:sz w:val="28"/>
                <w:szCs w:val="28"/>
              </w:rPr>
              <w:t>№ урока</w:t>
            </w:r>
          </w:p>
        </w:tc>
        <w:tc>
          <w:tcPr>
            <w:tcW w:w="1701" w:type="dxa"/>
          </w:tcPr>
          <w:p w:rsidR="00E666BD" w:rsidRPr="004F11AB" w:rsidRDefault="00E666BD" w:rsidP="00E666B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F11AB">
              <w:rPr>
                <w:rFonts w:ascii="Times New Roman" w:hAnsi="Times New Roman" w:cs="Times New Roman"/>
                <w:i/>
                <w:sz w:val="28"/>
                <w:szCs w:val="28"/>
              </w:rPr>
              <w:t>Предмет</w:t>
            </w:r>
          </w:p>
        </w:tc>
        <w:tc>
          <w:tcPr>
            <w:tcW w:w="2268" w:type="dxa"/>
          </w:tcPr>
          <w:p w:rsidR="00E666BD" w:rsidRPr="004F11AB" w:rsidRDefault="00E666BD" w:rsidP="00E666B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F11AB">
              <w:rPr>
                <w:rFonts w:ascii="Times New Roman" w:hAnsi="Times New Roman" w:cs="Times New Roman"/>
                <w:i/>
                <w:sz w:val="28"/>
                <w:szCs w:val="28"/>
              </w:rPr>
              <w:t>Тема урока</w:t>
            </w:r>
          </w:p>
        </w:tc>
        <w:tc>
          <w:tcPr>
            <w:tcW w:w="3544" w:type="dxa"/>
          </w:tcPr>
          <w:p w:rsidR="00E666BD" w:rsidRPr="004F11AB" w:rsidRDefault="00E666BD" w:rsidP="00E666B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F11AB">
              <w:rPr>
                <w:rFonts w:ascii="Times New Roman" w:hAnsi="Times New Roman" w:cs="Times New Roman"/>
                <w:i/>
                <w:sz w:val="28"/>
                <w:szCs w:val="28"/>
              </w:rPr>
              <w:t>Содержание урока</w:t>
            </w:r>
          </w:p>
        </w:tc>
        <w:tc>
          <w:tcPr>
            <w:tcW w:w="3686" w:type="dxa"/>
          </w:tcPr>
          <w:p w:rsidR="00E666BD" w:rsidRPr="004F11AB" w:rsidRDefault="00E666BD" w:rsidP="00E666B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F11AB">
              <w:rPr>
                <w:rFonts w:ascii="Times New Roman" w:hAnsi="Times New Roman" w:cs="Times New Roman"/>
                <w:i/>
                <w:sz w:val="28"/>
                <w:szCs w:val="28"/>
              </w:rPr>
              <w:t>Домашнее задание, контроль</w:t>
            </w:r>
          </w:p>
        </w:tc>
        <w:tc>
          <w:tcPr>
            <w:tcW w:w="2835" w:type="dxa"/>
          </w:tcPr>
          <w:p w:rsidR="00E666BD" w:rsidRPr="004F11AB" w:rsidRDefault="00E666BD" w:rsidP="00E666B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F11AB">
              <w:rPr>
                <w:rFonts w:ascii="Times New Roman" w:hAnsi="Times New Roman" w:cs="Times New Roman"/>
                <w:i/>
                <w:sz w:val="28"/>
                <w:szCs w:val="28"/>
              </w:rPr>
              <w:t>Дата и форма предоставление домашнего задания</w:t>
            </w:r>
          </w:p>
        </w:tc>
      </w:tr>
      <w:tr w:rsidR="00E666BD" w:rsidRPr="004F11AB" w:rsidTr="00831C54">
        <w:tc>
          <w:tcPr>
            <w:tcW w:w="1384" w:type="dxa"/>
            <w:vMerge w:val="restart"/>
          </w:tcPr>
          <w:p w:rsidR="00E666BD" w:rsidRPr="004F11AB" w:rsidRDefault="00E666BD" w:rsidP="00E666B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8 </w:t>
            </w:r>
            <w:r w:rsidRPr="004F11AB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апреля</w:t>
            </w:r>
          </w:p>
        </w:tc>
        <w:tc>
          <w:tcPr>
            <w:tcW w:w="709" w:type="dxa"/>
          </w:tcPr>
          <w:p w:rsidR="00E666BD" w:rsidRPr="004F11AB" w:rsidRDefault="006C4049" w:rsidP="00E66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831C54" w:rsidRDefault="00831C54" w:rsidP="00E666B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Русский язык,</w:t>
            </w:r>
          </w:p>
          <w:p w:rsidR="00E666BD" w:rsidRPr="004F11AB" w:rsidRDefault="00831C54" w:rsidP="00E666B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8 класс</w:t>
            </w:r>
          </w:p>
        </w:tc>
        <w:tc>
          <w:tcPr>
            <w:tcW w:w="2268" w:type="dxa"/>
          </w:tcPr>
          <w:p w:rsidR="00E666BD" w:rsidRPr="004F11AB" w:rsidRDefault="00C85398" w:rsidP="00C80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работа «Милосердие-это модно?!»</w:t>
            </w:r>
          </w:p>
        </w:tc>
        <w:tc>
          <w:tcPr>
            <w:tcW w:w="3544" w:type="dxa"/>
          </w:tcPr>
          <w:p w:rsidR="00653C72" w:rsidRDefault="00C85398" w:rsidP="00C80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1.Обратите внимание на тем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соотнесите с событиями, которые происходят сейчас). Посмотрите внимательно на знаки в конце предложения.</w:t>
            </w:r>
          </w:p>
          <w:p w:rsidR="00C85398" w:rsidRDefault="00C85398" w:rsidP="00C80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Соберите по данной теме материалы:</w:t>
            </w:r>
          </w:p>
          <w:p w:rsidR="00C85398" w:rsidRDefault="00C85398" w:rsidP="00C80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рисунки, фото, высказывания великих людей, музыку, стихи и т.д.</w:t>
            </w:r>
          </w:p>
          <w:p w:rsidR="00C85398" w:rsidRPr="004F11AB" w:rsidRDefault="00C85398" w:rsidP="00C80D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E666BD" w:rsidRDefault="00C85398" w:rsidP="00E66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Оформит собранный материал (Представьте, что вы выступаете в школе перед одноклассниками, и этот материал ваш помощник) Можно  собрать все в папку и прислать на почту.</w:t>
            </w:r>
          </w:p>
          <w:p w:rsidR="00C85398" w:rsidRPr="004F11AB" w:rsidRDefault="00C85398" w:rsidP="00E66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Диана и Андрей: можно выполнить то задание, которое я предложи</w:t>
            </w:r>
            <w:r w:rsidR="00F63328">
              <w:rPr>
                <w:rFonts w:ascii="Times New Roman" w:hAnsi="Times New Roman" w:cs="Times New Roman"/>
                <w:sz w:val="28"/>
                <w:szCs w:val="28"/>
              </w:rPr>
              <w:t>ла ребятам, или найти интересный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текст по теме и его грамотно списать.</w:t>
            </w:r>
          </w:p>
        </w:tc>
        <w:tc>
          <w:tcPr>
            <w:tcW w:w="2835" w:type="dxa"/>
          </w:tcPr>
          <w:p w:rsidR="002B1567" w:rsidRDefault="00E666BD" w:rsidP="002B15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B15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80D12">
              <w:rPr>
                <w:rFonts w:ascii="Times New Roman" w:eastAsia="Times New Roman" w:hAnsi="Times New Roman" w:cs="Times New Roman"/>
                <w:sz w:val="28"/>
                <w:szCs w:val="28"/>
              </w:rPr>
              <w:t>До 13</w:t>
            </w:r>
            <w:r w:rsidR="002B15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апреля,</w:t>
            </w:r>
          </w:p>
          <w:p w:rsidR="002B1567" w:rsidRDefault="002B1567" w:rsidP="002B15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контакте</w:t>
            </w:r>
            <w:r w:rsidR="00C853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9или на почту)</w:t>
            </w:r>
          </w:p>
          <w:p w:rsidR="00E666BD" w:rsidRPr="00CC05A5" w:rsidRDefault="00E666BD" w:rsidP="002B1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6BD" w:rsidRPr="004F11AB" w:rsidTr="00831C54">
        <w:tc>
          <w:tcPr>
            <w:tcW w:w="1384" w:type="dxa"/>
            <w:vMerge/>
          </w:tcPr>
          <w:p w:rsidR="00E666BD" w:rsidRPr="004F11AB" w:rsidRDefault="00E666BD" w:rsidP="00E666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66BD" w:rsidRPr="004F11AB" w:rsidRDefault="006C4049" w:rsidP="00E66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E666BD" w:rsidRPr="004F11AB" w:rsidRDefault="00E666BD" w:rsidP="00E666B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F11A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Русский язык,</w:t>
            </w:r>
          </w:p>
          <w:p w:rsidR="00E666BD" w:rsidRPr="004F11AB" w:rsidRDefault="00E666BD" w:rsidP="00E66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6</w:t>
            </w:r>
            <w:r w:rsidRPr="004F11A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класс</w:t>
            </w:r>
          </w:p>
        </w:tc>
        <w:tc>
          <w:tcPr>
            <w:tcW w:w="2268" w:type="dxa"/>
          </w:tcPr>
          <w:p w:rsidR="00E666BD" w:rsidRDefault="00681293" w:rsidP="00E66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Глаголы переходные и непереходные</w:t>
            </w:r>
            <w:r w:rsidR="00746C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46CB1" w:rsidRPr="004F11AB" w:rsidRDefault="00746CB1" w:rsidP="00E66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темы</w:t>
            </w:r>
          </w:p>
        </w:tc>
        <w:tc>
          <w:tcPr>
            <w:tcW w:w="3544" w:type="dxa"/>
          </w:tcPr>
          <w:p w:rsidR="00D373EC" w:rsidRDefault="00746CB1" w:rsidP="00746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CB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Повторить записи по теме. Закрыть справочник. Записать их в тетрадь. Провести самопроверку работы. Поставить оценку.</w:t>
            </w:r>
          </w:p>
          <w:p w:rsidR="00746CB1" w:rsidRPr="00746CB1" w:rsidRDefault="00746CB1" w:rsidP="00746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F31301">
              <w:rPr>
                <w:rFonts w:ascii="Times New Roman" w:hAnsi="Times New Roman" w:cs="Times New Roman"/>
                <w:sz w:val="28"/>
                <w:szCs w:val="28"/>
              </w:rPr>
              <w:t>Решить тест по варианта</w:t>
            </w:r>
            <w:proofErr w:type="gramStart"/>
            <w:r w:rsidR="00F31301">
              <w:rPr>
                <w:rFonts w:ascii="Times New Roman" w:hAnsi="Times New Roman" w:cs="Times New Roman"/>
                <w:sz w:val="28"/>
                <w:szCs w:val="28"/>
              </w:rPr>
              <w:t>м(</w:t>
            </w:r>
            <w:proofErr w:type="gramEnd"/>
            <w:r w:rsidR="00F31301">
              <w:rPr>
                <w:rFonts w:ascii="Times New Roman" w:hAnsi="Times New Roman" w:cs="Times New Roman"/>
                <w:sz w:val="28"/>
                <w:szCs w:val="28"/>
              </w:rPr>
              <w:t xml:space="preserve"> ВНИЗУ ТАБЛИЦЫ)</w:t>
            </w:r>
          </w:p>
          <w:p w:rsidR="00E666BD" w:rsidRPr="004F11AB" w:rsidRDefault="00E666BD" w:rsidP="00E66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86" w:type="dxa"/>
          </w:tcPr>
          <w:p w:rsidR="00E666BD" w:rsidRDefault="00D373EC" w:rsidP="00E66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П.90 + запи</w:t>
            </w:r>
            <w:r w:rsidR="00F31301">
              <w:rPr>
                <w:rFonts w:ascii="Times New Roman" w:hAnsi="Times New Roman" w:cs="Times New Roman"/>
                <w:sz w:val="28"/>
                <w:szCs w:val="28"/>
              </w:rPr>
              <w:t>си в справочнике по теме повторить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373EC" w:rsidRPr="009D350C" w:rsidRDefault="00F31301" w:rsidP="00E66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532</w:t>
            </w:r>
          </w:p>
        </w:tc>
        <w:tc>
          <w:tcPr>
            <w:tcW w:w="2835" w:type="dxa"/>
          </w:tcPr>
          <w:p w:rsidR="00D373EC" w:rsidRDefault="00D373EC" w:rsidP="00D373E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ФОТООТЧЕТ</w:t>
            </w:r>
          </w:p>
          <w:p w:rsidR="00D373EC" w:rsidRDefault="00746CB1" w:rsidP="00D373E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 10</w:t>
            </w:r>
            <w:r w:rsidR="00D373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апреля,</w:t>
            </w:r>
          </w:p>
          <w:p w:rsidR="00D373EC" w:rsidRDefault="00D373EC" w:rsidP="00D373E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контакте</w:t>
            </w:r>
          </w:p>
          <w:p w:rsidR="00E666BD" w:rsidRPr="004F11AB" w:rsidRDefault="00F31301" w:rsidP="00D373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F3130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ПРИСЛАТЬ И КЛ, РАБОТУ И ДОМ, РАБОТУ</w:t>
            </w:r>
            <w:bookmarkEnd w:id="0"/>
          </w:p>
        </w:tc>
      </w:tr>
      <w:tr w:rsidR="00E666BD" w:rsidRPr="004F11AB" w:rsidTr="00831C54">
        <w:tc>
          <w:tcPr>
            <w:tcW w:w="1384" w:type="dxa"/>
            <w:vMerge/>
          </w:tcPr>
          <w:p w:rsidR="00E666BD" w:rsidRPr="004F11AB" w:rsidRDefault="00E666BD" w:rsidP="00E666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66BD" w:rsidRPr="004F11AB" w:rsidRDefault="006C4049" w:rsidP="00E66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E666BD" w:rsidRPr="004F11AB" w:rsidRDefault="00E666BD" w:rsidP="00E666B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F11A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Русский язык, </w:t>
            </w:r>
          </w:p>
          <w:p w:rsidR="00E666BD" w:rsidRPr="004F11AB" w:rsidRDefault="00E666BD" w:rsidP="00E66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</w:t>
            </w:r>
            <w:r w:rsidRPr="004F11A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класс</w:t>
            </w:r>
          </w:p>
        </w:tc>
        <w:tc>
          <w:tcPr>
            <w:tcW w:w="2268" w:type="dxa"/>
          </w:tcPr>
          <w:p w:rsidR="00E666BD" w:rsidRPr="004F11AB" w:rsidRDefault="00E666BD" w:rsidP="00E666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6BD" w:rsidRPr="004F11AB" w:rsidRDefault="006C4049" w:rsidP="00E66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Сочинение на основе личных впечатлений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Моё любимое животное»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по упр. 632)</w:t>
            </w:r>
          </w:p>
        </w:tc>
        <w:tc>
          <w:tcPr>
            <w:tcW w:w="3544" w:type="dxa"/>
          </w:tcPr>
          <w:p w:rsidR="00CB1719" w:rsidRDefault="006C4049" w:rsidP="006C4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0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Читае</w:t>
            </w:r>
            <w:r w:rsidRPr="006C4049">
              <w:rPr>
                <w:rFonts w:ascii="Times New Roman" w:hAnsi="Times New Roman" w:cs="Times New Roman"/>
                <w:sz w:val="28"/>
                <w:szCs w:val="28"/>
              </w:rPr>
              <w:t xml:space="preserve">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внимательно упр. Смотрим, какое предъявлено требование к сочинению. Не забываем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 объем( 1,5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!)</w:t>
            </w:r>
          </w:p>
          <w:p w:rsidR="006C4049" w:rsidRPr="006C4049" w:rsidRDefault="006C4049" w:rsidP="006C4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Работаем над черновиком</w:t>
            </w:r>
          </w:p>
        </w:tc>
        <w:tc>
          <w:tcPr>
            <w:tcW w:w="3686" w:type="dxa"/>
          </w:tcPr>
          <w:p w:rsidR="006C4049" w:rsidRDefault="006C4049" w:rsidP="00506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Сочинение </w:t>
            </w:r>
          </w:p>
          <w:p w:rsidR="00E666BD" w:rsidRPr="004F11AB" w:rsidRDefault="006C4049" w:rsidP="00506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«Моё любимое животное»</w:t>
            </w:r>
          </w:p>
        </w:tc>
        <w:tc>
          <w:tcPr>
            <w:tcW w:w="2835" w:type="dxa"/>
          </w:tcPr>
          <w:p w:rsidR="00E666BD" w:rsidRDefault="00E666BD" w:rsidP="00E666B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3241D" w:rsidRDefault="0053241D" w:rsidP="00E666B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ФОТООТЧЕТ</w:t>
            </w:r>
          </w:p>
          <w:p w:rsidR="00CB1719" w:rsidRDefault="006C4049" w:rsidP="00E666B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 10</w:t>
            </w:r>
            <w:r w:rsidR="00CB17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апреля,</w:t>
            </w:r>
          </w:p>
          <w:p w:rsidR="00E666BD" w:rsidRDefault="00CB1719" w:rsidP="00E666B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контакте</w:t>
            </w:r>
          </w:p>
          <w:p w:rsidR="00054F15" w:rsidRPr="004F11AB" w:rsidRDefault="00054F15" w:rsidP="00E66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Работа проверится, когда сдадут все</w:t>
            </w:r>
          </w:p>
        </w:tc>
      </w:tr>
    </w:tbl>
    <w:p w:rsidR="00FB4B68" w:rsidRDefault="00FB4B68"/>
    <w:p w:rsidR="00F31301" w:rsidRPr="00F31301" w:rsidRDefault="00F31301" w:rsidP="00F313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F31301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Тест по русск</w:t>
      </w:r>
      <w:r w:rsidRPr="00F31301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ому языку в 6 классе </w:t>
      </w:r>
      <w:r w:rsidRPr="00F31301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 по теме «Переходные и непереходные глаголы»</w:t>
      </w:r>
    </w:p>
    <w:p w:rsidR="00F31301" w:rsidRPr="00F31301" w:rsidRDefault="00F31301" w:rsidP="00F313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proofErr w:type="gramStart"/>
      <w:r w:rsidRPr="00F31301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I вариант.</w:t>
      </w:r>
      <w:r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(Вадим, Ярослав, Артем, Соня, Стас, Кирилл)</w:t>
      </w:r>
    </w:p>
    <w:p w:rsidR="00F31301" w:rsidRPr="00F31301" w:rsidRDefault="00F31301" w:rsidP="00F3130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</w:p>
    <w:p w:rsidR="00F31301" w:rsidRPr="00F31301" w:rsidRDefault="00F31301" w:rsidP="00F3130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3130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Какое утверждение является </w:t>
      </w:r>
      <w:r w:rsidRPr="00F31301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неверным</w:t>
      </w:r>
      <w:r w:rsidRPr="00F31301">
        <w:rPr>
          <w:rFonts w:ascii="Times New Roman" w:eastAsia="Times New Roman" w:hAnsi="Times New Roman" w:cs="Times New Roman"/>
          <w:sz w:val="32"/>
          <w:szCs w:val="32"/>
          <w:lang w:eastAsia="ru-RU"/>
        </w:rPr>
        <w:t>?</w:t>
      </w:r>
    </w:p>
    <w:p w:rsidR="00F31301" w:rsidRPr="00F31301" w:rsidRDefault="00F31301" w:rsidP="00F3130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31301" w:rsidRPr="00F31301" w:rsidRDefault="00F31301" w:rsidP="00F3130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31301">
        <w:rPr>
          <w:rFonts w:ascii="Times New Roman" w:eastAsia="Times New Roman" w:hAnsi="Times New Roman" w:cs="Times New Roman"/>
          <w:sz w:val="32"/>
          <w:szCs w:val="32"/>
          <w:lang w:eastAsia="ru-RU"/>
        </w:rPr>
        <w:t>А. Переходные глаголы сочетаются или могут сочетаться с существительным, числительным или местоимением в винительном падеже без предлога.</w:t>
      </w:r>
    </w:p>
    <w:p w:rsidR="00F31301" w:rsidRPr="00F31301" w:rsidRDefault="00F31301" w:rsidP="00F3130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3130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Б. Непереходные глаголы могут употребляться в значении </w:t>
      </w:r>
      <w:proofErr w:type="gramStart"/>
      <w:r w:rsidRPr="00F31301">
        <w:rPr>
          <w:rFonts w:ascii="Times New Roman" w:eastAsia="Times New Roman" w:hAnsi="Times New Roman" w:cs="Times New Roman"/>
          <w:sz w:val="32"/>
          <w:szCs w:val="32"/>
          <w:lang w:eastAsia="ru-RU"/>
        </w:rPr>
        <w:t>переходных</w:t>
      </w:r>
      <w:proofErr w:type="gramEnd"/>
      <w:r w:rsidRPr="00F31301">
        <w:rPr>
          <w:rFonts w:ascii="Times New Roman" w:eastAsia="Times New Roman" w:hAnsi="Times New Roman" w:cs="Times New Roman"/>
          <w:sz w:val="32"/>
          <w:szCs w:val="32"/>
          <w:lang w:eastAsia="ru-RU"/>
        </w:rPr>
        <w:t>. При этом правильность построения высказывания не нарушается.</w:t>
      </w:r>
    </w:p>
    <w:p w:rsidR="00F31301" w:rsidRPr="00F31301" w:rsidRDefault="00F31301" w:rsidP="00F3130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31301">
        <w:rPr>
          <w:rFonts w:ascii="Times New Roman" w:eastAsia="Times New Roman" w:hAnsi="Times New Roman" w:cs="Times New Roman"/>
          <w:sz w:val="32"/>
          <w:szCs w:val="32"/>
          <w:lang w:eastAsia="ru-RU"/>
        </w:rPr>
        <w:t>В. Дополнение при переходном глаголе может стоять в родительном падеже: 1) при отрицании; 2) при указании на часть предмета.</w:t>
      </w:r>
    </w:p>
    <w:p w:rsidR="00F31301" w:rsidRPr="00F31301" w:rsidRDefault="00F31301" w:rsidP="00F3130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31301" w:rsidRPr="00F31301" w:rsidRDefault="00F31301" w:rsidP="00F3130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3130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Найди строку, в которой даны </w:t>
      </w:r>
      <w:r w:rsidRPr="00F31301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только переходные глаголы</w:t>
      </w:r>
      <w:r w:rsidRPr="00F31301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F31301" w:rsidRPr="00F31301" w:rsidRDefault="00F31301" w:rsidP="00F3130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31301" w:rsidRPr="00F31301" w:rsidRDefault="00F31301" w:rsidP="00F3130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31301">
        <w:rPr>
          <w:rFonts w:ascii="Times New Roman" w:eastAsia="Times New Roman" w:hAnsi="Times New Roman" w:cs="Times New Roman"/>
          <w:sz w:val="32"/>
          <w:szCs w:val="32"/>
          <w:lang w:eastAsia="ru-RU"/>
        </w:rPr>
        <w:t>А. Строить, дышать, думать.</w:t>
      </w:r>
    </w:p>
    <w:p w:rsidR="00F31301" w:rsidRPr="00F31301" w:rsidRDefault="00F31301" w:rsidP="00F3130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31301">
        <w:rPr>
          <w:rFonts w:ascii="Times New Roman" w:eastAsia="Times New Roman" w:hAnsi="Times New Roman" w:cs="Times New Roman"/>
          <w:sz w:val="32"/>
          <w:szCs w:val="32"/>
          <w:lang w:eastAsia="ru-RU"/>
        </w:rPr>
        <w:t>Б. Плыть, гулять, бежать.</w:t>
      </w:r>
    </w:p>
    <w:p w:rsidR="00F31301" w:rsidRPr="00F31301" w:rsidRDefault="00F31301" w:rsidP="00F3130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31301">
        <w:rPr>
          <w:rFonts w:ascii="Times New Roman" w:eastAsia="Times New Roman" w:hAnsi="Times New Roman" w:cs="Times New Roman"/>
          <w:sz w:val="32"/>
          <w:szCs w:val="32"/>
          <w:lang w:eastAsia="ru-RU"/>
        </w:rPr>
        <w:t>В. Читать, рассказывать, писать.</w:t>
      </w:r>
    </w:p>
    <w:p w:rsidR="00F31301" w:rsidRPr="00F31301" w:rsidRDefault="00F31301" w:rsidP="00F3130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31301" w:rsidRPr="00F31301" w:rsidRDefault="00F31301" w:rsidP="00F3130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3130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Найди строку, в которой даны словосочетания </w:t>
      </w:r>
      <w:r w:rsidRPr="00F31301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с непереходными глаголами</w:t>
      </w:r>
      <w:r w:rsidRPr="00F31301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F31301" w:rsidRPr="00F31301" w:rsidRDefault="00F31301" w:rsidP="00F3130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31301" w:rsidRPr="00F31301" w:rsidRDefault="00F31301" w:rsidP="00F3130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31301">
        <w:rPr>
          <w:rFonts w:ascii="Times New Roman" w:eastAsia="Times New Roman" w:hAnsi="Times New Roman" w:cs="Times New Roman"/>
          <w:sz w:val="32"/>
          <w:szCs w:val="32"/>
          <w:lang w:eastAsia="ru-RU"/>
        </w:rPr>
        <w:t>А. Любить жизнь, прыгать через забор.</w:t>
      </w:r>
    </w:p>
    <w:p w:rsidR="00F31301" w:rsidRPr="00F31301" w:rsidRDefault="00F31301" w:rsidP="00F3130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31301">
        <w:rPr>
          <w:rFonts w:ascii="Times New Roman" w:eastAsia="Times New Roman" w:hAnsi="Times New Roman" w:cs="Times New Roman"/>
          <w:sz w:val="32"/>
          <w:szCs w:val="32"/>
          <w:lang w:eastAsia="ru-RU"/>
        </w:rPr>
        <w:t>Б. Отрезать масла, вычесть пять.</w:t>
      </w:r>
    </w:p>
    <w:p w:rsidR="00F31301" w:rsidRPr="00F31301" w:rsidRDefault="00F31301" w:rsidP="00F3130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31301">
        <w:rPr>
          <w:rFonts w:ascii="Times New Roman" w:eastAsia="Times New Roman" w:hAnsi="Times New Roman" w:cs="Times New Roman"/>
          <w:sz w:val="32"/>
          <w:szCs w:val="32"/>
          <w:lang w:eastAsia="ru-RU"/>
        </w:rPr>
        <w:t>В. Думать о лете, гордиться собой.</w:t>
      </w:r>
    </w:p>
    <w:p w:rsidR="00F31301" w:rsidRPr="00F31301" w:rsidRDefault="00F31301" w:rsidP="00F3130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31301" w:rsidRPr="00F31301" w:rsidRDefault="00F31301" w:rsidP="00F31301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31301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 Найди предложение </w:t>
      </w:r>
      <w:r w:rsidRPr="00F31301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с переходным глаголом</w:t>
      </w:r>
      <w:r w:rsidRPr="00F31301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F31301" w:rsidRPr="00F31301" w:rsidRDefault="00F31301" w:rsidP="00F3130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31301" w:rsidRPr="00F31301" w:rsidRDefault="00F31301" w:rsidP="00F3130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31301">
        <w:rPr>
          <w:rFonts w:ascii="Times New Roman" w:eastAsia="Times New Roman" w:hAnsi="Times New Roman" w:cs="Times New Roman"/>
          <w:sz w:val="32"/>
          <w:szCs w:val="32"/>
          <w:lang w:eastAsia="ru-RU"/>
        </w:rPr>
        <w:t>А. В тумане он не разглядел маяка.</w:t>
      </w:r>
    </w:p>
    <w:p w:rsidR="00F31301" w:rsidRPr="00F31301" w:rsidRDefault="00F31301" w:rsidP="00F3130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31301">
        <w:rPr>
          <w:rFonts w:ascii="Times New Roman" w:eastAsia="Times New Roman" w:hAnsi="Times New Roman" w:cs="Times New Roman"/>
          <w:sz w:val="32"/>
          <w:szCs w:val="32"/>
          <w:lang w:eastAsia="ru-RU"/>
        </w:rPr>
        <w:t>Б. Мы улыбались и радовались жизни.</w:t>
      </w:r>
    </w:p>
    <w:p w:rsidR="00F31301" w:rsidRPr="00F31301" w:rsidRDefault="00F31301" w:rsidP="00F3130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31301">
        <w:rPr>
          <w:rFonts w:ascii="Times New Roman" w:eastAsia="Times New Roman" w:hAnsi="Times New Roman" w:cs="Times New Roman"/>
          <w:sz w:val="32"/>
          <w:szCs w:val="32"/>
          <w:lang w:eastAsia="ru-RU"/>
        </w:rPr>
        <w:t>В. Я завидовал ему «белой» завистью.</w:t>
      </w:r>
    </w:p>
    <w:p w:rsidR="00F31301" w:rsidRPr="00F31301" w:rsidRDefault="00F31301" w:rsidP="00F3130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31301" w:rsidRPr="00F31301" w:rsidRDefault="00F31301" w:rsidP="00F3130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3130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Найди предложение, в котором </w:t>
      </w:r>
      <w:r w:rsidRPr="00F31301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 xml:space="preserve">непереходный глагол употребляется в значении </w:t>
      </w:r>
      <w:proofErr w:type="gramStart"/>
      <w:r w:rsidRPr="00F31301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переходного</w:t>
      </w:r>
      <w:proofErr w:type="gramEnd"/>
      <w:r w:rsidRPr="00F31301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F31301" w:rsidRPr="00F31301" w:rsidRDefault="00F31301" w:rsidP="00F3130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31301">
        <w:rPr>
          <w:rFonts w:ascii="Times New Roman" w:eastAsia="Times New Roman" w:hAnsi="Times New Roman" w:cs="Times New Roman"/>
          <w:sz w:val="32"/>
          <w:szCs w:val="32"/>
          <w:lang w:eastAsia="ru-RU"/>
        </w:rPr>
        <w:t>А. Расхохотаться можно и от неожиданности.</w:t>
      </w:r>
    </w:p>
    <w:p w:rsidR="00F31301" w:rsidRPr="00F31301" w:rsidRDefault="00F31301" w:rsidP="00F3130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31301">
        <w:rPr>
          <w:rFonts w:ascii="Times New Roman" w:eastAsia="Times New Roman" w:hAnsi="Times New Roman" w:cs="Times New Roman"/>
          <w:sz w:val="32"/>
          <w:szCs w:val="32"/>
          <w:lang w:eastAsia="ru-RU"/>
        </w:rPr>
        <w:t>Б. Было до того смешно, что я расхохотался.</w:t>
      </w:r>
    </w:p>
    <w:p w:rsidR="00F31301" w:rsidRPr="00F31301" w:rsidRDefault="00F31301" w:rsidP="00F3130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3130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В. Представляешь, он сидит каменный, а я его </w:t>
      </w:r>
      <w:proofErr w:type="spellStart"/>
      <w:r w:rsidRPr="00F31301">
        <w:rPr>
          <w:rFonts w:ascii="Times New Roman" w:eastAsia="Times New Roman" w:hAnsi="Times New Roman" w:cs="Times New Roman"/>
          <w:sz w:val="32"/>
          <w:szCs w:val="32"/>
          <w:lang w:eastAsia="ru-RU"/>
        </w:rPr>
        <w:t>расхохотал</w:t>
      </w:r>
      <w:proofErr w:type="spellEnd"/>
      <w:r w:rsidRPr="00F31301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F31301" w:rsidRPr="00F31301" w:rsidRDefault="00F31301" w:rsidP="00F313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31301" w:rsidRPr="00F31301" w:rsidRDefault="00F31301" w:rsidP="00F31301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3130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Распредели данные словосочетания </w:t>
      </w:r>
      <w:r w:rsidRPr="00F31301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в два столбика</w:t>
      </w:r>
      <w:r w:rsidRPr="00F3130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зависимости от того, </w:t>
      </w:r>
      <w:r w:rsidRPr="00F31301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переходный глагол или непереходный</w:t>
      </w:r>
      <w:r w:rsidRPr="00F3130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входит в их состав:</w:t>
      </w:r>
    </w:p>
    <w:p w:rsidR="00F31301" w:rsidRPr="00F31301" w:rsidRDefault="00F31301" w:rsidP="00F3130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32"/>
          <w:szCs w:val="32"/>
          <w:shd w:val="clear" w:color="auto" w:fill="FFFFFF"/>
          <w:lang w:eastAsia="ru-RU"/>
        </w:rPr>
      </w:pPr>
      <w:proofErr w:type="gramStart"/>
      <w:r w:rsidRPr="00F31301">
        <w:rPr>
          <w:rFonts w:ascii="Times New Roman" w:eastAsia="Times New Roman" w:hAnsi="Times New Roman" w:cs="Times New Roman"/>
          <w:i/>
          <w:iCs/>
          <w:sz w:val="32"/>
          <w:szCs w:val="32"/>
          <w:shd w:val="clear" w:color="auto" w:fill="FFFFFF"/>
          <w:lang w:eastAsia="ru-RU"/>
        </w:rPr>
        <w:t>Изложить рассказ, списать предложение, излагать мысли, подчеркнуть суффикс, сделать сложение цифр, прикасаться к печке, запереть квартиру, расстилать скатерть, коснуться вопроса, приложить старания, загораем на пляже, загорелась зарница, соберем друзей, располагать временем.</w:t>
      </w:r>
      <w:proofErr w:type="gramEnd"/>
    </w:p>
    <w:p w:rsidR="00F31301" w:rsidRPr="00F31301" w:rsidRDefault="00F31301" w:rsidP="00F3130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32"/>
          <w:szCs w:val="32"/>
          <w:shd w:val="clear" w:color="auto" w:fill="FFFFFF"/>
          <w:lang w:eastAsia="ru-RU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40"/>
        <w:gridCol w:w="9852"/>
      </w:tblGrid>
      <w:tr w:rsidR="00F31301" w:rsidRPr="00F31301" w:rsidTr="00F31301">
        <w:tc>
          <w:tcPr>
            <w:tcW w:w="5140" w:type="dxa"/>
          </w:tcPr>
          <w:p w:rsidR="00F31301" w:rsidRPr="00F31301" w:rsidRDefault="00F31301" w:rsidP="00F3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32"/>
                <w:szCs w:val="32"/>
                <w:shd w:val="clear" w:color="auto" w:fill="FFFFFF"/>
                <w:lang w:eastAsia="ru-RU"/>
              </w:rPr>
            </w:pPr>
            <w:r w:rsidRPr="00F31301">
              <w:rPr>
                <w:rFonts w:ascii="Times New Roman" w:eastAsia="Times New Roman" w:hAnsi="Times New Roman" w:cs="Times New Roman"/>
                <w:iCs/>
                <w:sz w:val="32"/>
                <w:szCs w:val="32"/>
                <w:shd w:val="clear" w:color="auto" w:fill="FFFFFF"/>
                <w:lang w:eastAsia="ru-RU"/>
              </w:rPr>
              <w:t>с переходным глаголом</w:t>
            </w:r>
          </w:p>
          <w:p w:rsidR="00F31301" w:rsidRPr="00F31301" w:rsidRDefault="00F31301" w:rsidP="00F3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32"/>
                <w:szCs w:val="32"/>
                <w:shd w:val="clear" w:color="auto" w:fill="FFFFFF"/>
                <w:lang w:eastAsia="ru-RU"/>
              </w:rPr>
            </w:pPr>
          </w:p>
        </w:tc>
        <w:tc>
          <w:tcPr>
            <w:tcW w:w="9852" w:type="dxa"/>
          </w:tcPr>
          <w:p w:rsidR="00F31301" w:rsidRPr="00F31301" w:rsidRDefault="00F31301" w:rsidP="00F3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32"/>
                <w:szCs w:val="32"/>
                <w:shd w:val="clear" w:color="auto" w:fill="FFFFFF"/>
                <w:lang w:eastAsia="ru-RU"/>
              </w:rPr>
            </w:pPr>
            <w:r w:rsidRPr="00F31301">
              <w:rPr>
                <w:rFonts w:ascii="Times New Roman" w:eastAsia="Times New Roman" w:hAnsi="Times New Roman" w:cs="Times New Roman"/>
                <w:iCs/>
                <w:sz w:val="32"/>
                <w:szCs w:val="32"/>
                <w:shd w:val="clear" w:color="auto" w:fill="FFFFFF"/>
                <w:lang w:eastAsia="ru-RU"/>
              </w:rPr>
              <w:t>с непереходным глаголом</w:t>
            </w:r>
          </w:p>
        </w:tc>
      </w:tr>
      <w:tr w:rsidR="00F31301" w:rsidRPr="00F31301" w:rsidTr="00F31301">
        <w:tc>
          <w:tcPr>
            <w:tcW w:w="5140" w:type="dxa"/>
          </w:tcPr>
          <w:p w:rsidR="00F31301" w:rsidRPr="00F31301" w:rsidRDefault="00F31301" w:rsidP="00F3130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32"/>
                <w:szCs w:val="32"/>
                <w:shd w:val="clear" w:color="auto" w:fill="FFFFFF"/>
                <w:lang w:eastAsia="ru-RU"/>
              </w:rPr>
            </w:pPr>
          </w:p>
        </w:tc>
        <w:tc>
          <w:tcPr>
            <w:tcW w:w="9852" w:type="dxa"/>
          </w:tcPr>
          <w:p w:rsidR="00F31301" w:rsidRPr="00F31301" w:rsidRDefault="00F31301" w:rsidP="00F3130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32"/>
                <w:szCs w:val="32"/>
                <w:shd w:val="clear" w:color="auto" w:fill="FFFFFF"/>
                <w:lang w:eastAsia="ru-RU"/>
              </w:rPr>
            </w:pPr>
          </w:p>
        </w:tc>
      </w:tr>
    </w:tbl>
    <w:p w:rsidR="00F31301" w:rsidRPr="00F31301" w:rsidRDefault="00F31301" w:rsidP="00F3130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31301" w:rsidRPr="00F31301" w:rsidRDefault="00F31301" w:rsidP="00F313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F31301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Тест по рус</w:t>
      </w:r>
      <w:r w:rsidRPr="00F31301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скому языку в 6 классе  </w:t>
      </w:r>
      <w:r w:rsidRPr="00F31301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по теме «Переходные и непереходные глаголы».</w:t>
      </w:r>
    </w:p>
    <w:p w:rsidR="00F31301" w:rsidRPr="00F31301" w:rsidRDefault="00F31301" w:rsidP="00F313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proofErr w:type="gramStart"/>
      <w:r w:rsidRPr="00F31301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II вариант.</w:t>
      </w:r>
      <w:r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(Денис, Валя, Юра, Ангелина, Егор)</w:t>
      </w:r>
    </w:p>
    <w:p w:rsidR="00F31301" w:rsidRPr="00F31301" w:rsidRDefault="00F31301" w:rsidP="00F313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</w:p>
    <w:p w:rsidR="00F31301" w:rsidRPr="00F31301" w:rsidRDefault="00F31301" w:rsidP="00F3130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3130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Какое утверждение является </w:t>
      </w:r>
      <w:r w:rsidRPr="00F31301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неверным</w:t>
      </w:r>
      <w:r w:rsidRPr="00F31301">
        <w:rPr>
          <w:rFonts w:ascii="Times New Roman" w:eastAsia="Times New Roman" w:hAnsi="Times New Roman" w:cs="Times New Roman"/>
          <w:sz w:val="32"/>
          <w:szCs w:val="32"/>
          <w:lang w:eastAsia="ru-RU"/>
        </w:rPr>
        <w:t>?</w:t>
      </w:r>
    </w:p>
    <w:p w:rsidR="00F31301" w:rsidRPr="00F31301" w:rsidRDefault="00F31301" w:rsidP="00F3130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</w:p>
    <w:p w:rsidR="00F31301" w:rsidRPr="00F31301" w:rsidRDefault="00F31301" w:rsidP="00F3130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31301">
        <w:rPr>
          <w:rFonts w:ascii="Times New Roman" w:eastAsia="Times New Roman" w:hAnsi="Times New Roman" w:cs="Times New Roman"/>
          <w:sz w:val="32"/>
          <w:szCs w:val="32"/>
          <w:lang w:eastAsia="ru-RU"/>
        </w:rPr>
        <w:t>А. Переходные глаголы обозначают действие, которое переходит или может переходить на другой предмет, название которого ставится в винительном падеже без предлога.</w:t>
      </w:r>
    </w:p>
    <w:p w:rsidR="00F31301" w:rsidRPr="00F31301" w:rsidRDefault="00F31301" w:rsidP="00F3130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31301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Б. Непереходные глаголы не могут употребляться в значении </w:t>
      </w:r>
      <w:proofErr w:type="gramStart"/>
      <w:r w:rsidRPr="00F31301">
        <w:rPr>
          <w:rFonts w:ascii="Times New Roman" w:eastAsia="Times New Roman" w:hAnsi="Times New Roman" w:cs="Times New Roman"/>
          <w:sz w:val="32"/>
          <w:szCs w:val="32"/>
          <w:lang w:eastAsia="ru-RU"/>
        </w:rPr>
        <w:t>переходных</w:t>
      </w:r>
      <w:proofErr w:type="gramEnd"/>
      <w:r w:rsidRPr="00F31301">
        <w:rPr>
          <w:rFonts w:ascii="Times New Roman" w:eastAsia="Times New Roman" w:hAnsi="Times New Roman" w:cs="Times New Roman"/>
          <w:sz w:val="32"/>
          <w:szCs w:val="32"/>
          <w:lang w:eastAsia="ru-RU"/>
        </w:rPr>
        <w:t>, так как при этом нарушается правильность построения высказывания.</w:t>
      </w:r>
    </w:p>
    <w:p w:rsidR="00F31301" w:rsidRPr="00F31301" w:rsidRDefault="00F31301" w:rsidP="00F3130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31301">
        <w:rPr>
          <w:rFonts w:ascii="Times New Roman" w:eastAsia="Times New Roman" w:hAnsi="Times New Roman" w:cs="Times New Roman"/>
          <w:sz w:val="32"/>
          <w:szCs w:val="32"/>
          <w:lang w:eastAsia="ru-RU"/>
        </w:rPr>
        <w:t>В. Дополнение при переходном глаголе может стоять в дательном падеже: 1) при отрицании; 2) при указании на часть предмета.</w:t>
      </w:r>
    </w:p>
    <w:p w:rsidR="00F31301" w:rsidRPr="00F31301" w:rsidRDefault="00F31301" w:rsidP="00F3130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31301" w:rsidRPr="00F31301" w:rsidRDefault="00F31301" w:rsidP="00F3130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3130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Найди строку, в которой даны </w:t>
      </w:r>
      <w:r w:rsidRPr="00F31301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только переходные глаголы</w:t>
      </w:r>
      <w:r w:rsidRPr="00F31301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F31301" w:rsidRPr="00F31301" w:rsidRDefault="00F31301" w:rsidP="00F3130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31301" w:rsidRPr="00F31301" w:rsidRDefault="00F31301" w:rsidP="00F3130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31301">
        <w:rPr>
          <w:rFonts w:ascii="Times New Roman" w:eastAsia="Times New Roman" w:hAnsi="Times New Roman" w:cs="Times New Roman"/>
          <w:sz w:val="32"/>
          <w:szCs w:val="32"/>
          <w:lang w:eastAsia="ru-RU"/>
        </w:rPr>
        <w:t>А. Бегать, тренироваться, читать.</w:t>
      </w:r>
    </w:p>
    <w:p w:rsidR="00F31301" w:rsidRPr="00F31301" w:rsidRDefault="00F31301" w:rsidP="00F3130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31301">
        <w:rPr>
          <w:rFonts w:ascii="Times New Roman" w:eastAsia="Times New Roman" w:hAnsi="Times New Roman" w:cs="Times New Roman"/>
          <w:sz w:val="32"/>
          <w:szCs w:val="32"/>
          <w:lang w:eastAsia="ru-RU"/>
        </w:rPr>
        <w:t>Б. Видеть, ощущать, чувствовать.</w:t>
      </w:r>
    </w:p>
    <w:p w:rsidR="00F31301" w:rsidRPr="00F31301" w:rsidRDefault="00F31301" w:rsidP="00F3130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31301">
        <w:rPr>
          <w:rFonts w:ascii="Times New Roman" w:eastAsia="Times New Roman" w:hAnsi="Times New Roman" w:cs="Times New Roman"/>
          <w:sz w:val="32"/>
          <w:szCs w:val="32"/>
          <w:lang w:eastAsia="ru-RU"/>
        </w:rPr>
        <w:t>В. Торопиться, увлекаться, возвращаться.</w:t>
      </w:r>
    </w:p>
    <w:p w:rsidR="00F31301" w:rsidRPr="00F31301" w:rsidRDefault="00F31301" w:rsidP="00F3130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31301" w:rsidRPr="00F31301" w:rsidRDefault="00F31301" w:rsidP="00F3130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3130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Найди строку, в которой даны словосочетания </w:t>
      </w:r>
      <w:r w:rsidRPr="00F31301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с непереходными глаголами</w:t>
      </w:r>
      <w:r w:rsidRPr="00F31301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F31301" w:rsidRPr="00F31301" w:rsidRDefault="00F31301" w:rsidP="00F3130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31301" w:rsidRPr="00F31301" w:rsidRDefault="00F31301" w:rsidP="00F3130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31301">
        <w:rPr>
          <w:rFonts w:ascii="Times New Roman" w:eastAsia="Times New Roman" w:hAnsi="Times New Roman" w:cs="Times New Roman"/>
          <w:sz w:val="32"/>
          <w:szCs w:val="32"/>
          <w:lang w:eastAsia="ru-RU"/>
        </w:rPr>
        <w:t>А. Путешествовать с другом, плавать под водой.</w:t>
      </w:r>
    </w:p>
    <w:p w:rsidR="00F31301" w:rsidRPr="00F31301" w:rsidRDefault="00F31301" w:rsidP="00F3130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31301">
        <w:rPr>
          <w:rFonts w:ascii="Times New Roman" w:eastAsia="Times New Roman" w:hAnsi="Times New Roman" w:cs="Times New Roman"/>
          <w:sz w:val="32"/>
          <w:szCs w:val="32"/>
          <w:lang w:eastAsia="ru-RU"/>
        </w:rPr>
        <w:t>Б. Читать книгу, прибавить четыре.</w:t>
      </w:r>
    </w:p>
    <w:p w:rsidR="00F31301" w:rsidRPr="00F31301" w:rsidRDefault="00F31301" w:rsidP="00F3130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31301">
        <w:rPr>
          <w:rFonts w:ascii="Times New Roman" w:eastAsia="Times New Roman" w:hAnsi="Times New Roman" w:cs="Times New Roman"/>
          <w:sz w:val="32"/>
          <w:szCs w:val="32"/>
          <w:lang w:eastAsia="ru-RU"/>
        </w:rPr>
        <w:t>В. Гулять с собакой, добавить соли.</w:t>
      </w:r>
    </w:p>
    <w:p w:rsidR="00F31301" w:rsidRPr="00F31301" w:rsidRDefault="00F31301" w:rsidP="00F3130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31301" w:rsidRPr="00F31301" w:rsidRDefault="00F31301" w:rsidP="00F3130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3130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Найди предложение </w:t>
      </w:r>
      <w:r w:rsidRPr="00F31301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с переходным глаголом</w:t>
      </w:r>
      <w:r w:rsidRPr="00F31301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F31301" w:rsidRPr="00F31301" w:rsidRDefault="00F31301" w:rsidP="00F3130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31301" w:rsidRPr="00F31301" w:rsidRDefault="00F31301" w:rsidP="00F3130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31301">
        <w:rPr>
          <w:rFonts w:ascii="Times New Roman" w:eastAsia="Times New Roman" w:hAnsi="Times New Roman" w:cs="Times New Roman"/>
          <w:sz w:val="32"/>
          <w:szCs w:val="32"/>
          <w:lang w:eastAsia="ru-RU"/>
        </w:rPr>
        <w:t>А. В кружке мы занимались рукоделием.</w:t>
      </w:r>
    </w:p>
    <w:p w:rsidR="00F31301" w:rsidRPr="00F31301" w:rsidRDefault="00F31301" w:rsidP="00F3130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31301">
        <w:rPr>
          <w:rFonts w:ascii="Times New Roman" w:eastAsia="Times New Roman" w:hAnsi="Times New Roman" w:cs="Times New Roman"/>
          <w:sz w:val="32"/>
          <w:szCs w:val="32"/>
          <w:lang w:eastAsia="ru-RU"/>
        </w:rPr>
        <w:t>Б. Спокойное море не предвещало шторма.</w:t>
      </w:r>
    </w:p>
    <w:p w:rsidR="00F31301" w:rsidRPr="00F31301" w:rsidRDefault="00F31301" w:rsidP="00F3130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31301">
        <w:rPr>
          <w:rFonts w:ascii="Times New Roman" w:eastAsia="Times New Roman" w:hAnsi="Times New Roman" w:cs="Times New Roman"/>
          <w:sz w:val="32"/>
          <w:szCs w:val="32"/>
          <w:lang w:eastAsia="ru-RU"/>
        </w:rPr>
        <w:t>В. Вскоре он увлёкся чтением.</w:t>
      </w:r>
    </w:p>
    <w:p w:rsidR="00F31301" w:rsidRPr="00F31301" w:rsidRDefault="00F31301" w:rsidP="00F3130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31301" w:rsidRPr="00F31301" w:rsidRDefault="00F31301" w:rsidP="00F3130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3130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Найди предложение, в котором </w:t>
      </w:r>
      <w:r w:rsidRPr="00F31301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 xml:space="preserve">непереходный глагол употребляется в значении </w:t>
      </w:r>
      <w:proofErr w:type="gramStart"/>
      <w:r w:rsidRPr="00F31301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переходного</w:t>
      </w:r>
      <w:proofErr w:type="gramEnd"/>
      <w:r w:rsidRPr="00F31301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F31301" w:rsidRPr="00F31301" w:rsidRDefault="00F31301" w:rsidP="00F3130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31301" w:rsidRPr="00F31301" w:rsidRDefault="00F31301" w:rsidP="00F3130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31301">
        <w:rPr>
          <w:rFonts w:ascii="Times New Roman" w:eastAsia="Times New Roman" w:hAnsi="Times New Roman" w:cs="Times New Roman"/>
          <w:sz w:val="32"/>
          <w:szCs w:val="32"/>
          <w:lang w:eastAsia="ru-RU"/>
        </w:rPr>
        <w:t>А. Родители вчера уехали в отпуск.</w:t>
      </w:r>
    </w:p>
    <w:p w:rsidR="00F31301" w:rsidRPr="00F31301" w:rsidRDefault="00F31301" w:rsidP="00F3130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31301">
        <w:rPr>
          <w:rFonts w:ascii="Times New Roman" w:eastAsia="Times New Roman" w:hAnsi="Times New Roman" w:cs="Times New Roman"/>
          <w:sz w:val="32"/>
          <w:szCs w:val="32"/>
          <w:lang w:eastAsia="ru-RU"/>
        </w:rPr>
        <w:t>Б. Поэт не по собственной воле уехал из страны.</w:t>
      </w:r>
    </w:p>
    <w:p w:rsidR="00F31301" w:rsidRPr="00F31301" w:rsidRDefault="00F31301" w:rsidP="00F3130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31301">
        <w:rPr>
          <w:rFonts w:ascii="Times New Roman" w:eastAsia="Times New Roman" w:hAnsi="Times New Roman" w:cs="Times New Roman"/>
          <w:sz w:val="32"/>
          <w:szCs w:val="32"/>
          <w:lang w:eastAsia="ru-RU"/>
        </w:rPr>
        <w:t>В. Его самым грубым образом уехали, пригрозив арестом.</w:t>
      </w:r>
    </w:p>
    <w:p w:rsidR="00F31301" w:rsidRPr="00F31301" w:rsidRDefault="00F31301" w:rsidP="00F3130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31301" w:rsidRPr="00F31301" w:rsidRDefault="00F31301" w:rsidP="00F31301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3130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Распредели данные словосочетания в два столбика в зависимости от того, </w:t>
      </w:r>
      <w:r w:rsidRPr="00F31301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переходный глагол или непереходный</w:t>
      </w:r>
      <w:r w:rsidRPr="00F3130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входит в их состав:</w:t>
      </w:r>
    </w:p>
    <w:p w:rsidR="00F31301" w:rsidRPr="00F31301" w:rsidRDefault="00F31301" w:rsidP="00F31301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proofErr w:type="gramStart"/>
      <w:r w:rsidRPr="00F31301">
        <w:rPr>
          <w:rFonts w:ascii="Times New Roman" w:eastAsia="Times New Roman" w:hAnsi="Times New Roman" w:cs="Times New Roman"/>
          <w:i/>
          <w:iCs/>
          <w:sz w:val="32"/>
          <w:szCs w:val="32"/>
          <w:shd w:val="clear" w:color="auto" w:fill="FFFFFF"/>
          <w:lang w:eastAsia="ru-RU"/>
        </w:rPr>
        <w:t>Изложить рассказ, списать предложение, излагать мысли, подчеркнуть суффикс, сделать сложение цифр, прикасаться к печке, запереть квартиру, расстилать скатерть, коснуться вопроса, приложить старания, загораем на пляже, загорелась зарница, соберем друзей, располагать временем.</w:t>
      </w:r>
      <w:proofErr w:type="gramEnd"/>
    </w:p>
    <w:p w:rsidR="00F31301" w:rsidRPr="00F31301" w:rsidRDefault="00F31301" w:rsidP="00F3130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tbl>
      <w:tblPr>
        <w:tblW w:w="155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82"/>
        <w:gridCol w:w="7782"/>
      </w:tblGrid>
      <w:tr w:rsidR="00F31301" w:rsidRPr="00F31301" w:rsidTr="00F31301">
        <w:trPr>
          <w:trHeight w:val="213"/>
        </w:trPr>
        <w:tc>
          <w:tcPr>
            <w:tcW w:w="7782" w:type="dxa"/>
          </w:tcPr>
          <w:p w:rsidR="00F31301" w:rsidRPr="00F31301" w:rsidRDefault="00F31301" w:rsidP="00F3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32"/>
                <w:szCs w:val="32"/>
                <w:shd w:val="clear" w:color="auto" w:fill="FFFFFF"/>
                <w:lang w:eastAsia="ru-RU"/>
              </w:rPr>
            </w:pPr>
            <w:r w:rsidRPr="00F31301">
              <w:rPr>
                <w:rFonts w:ascii="Times New Roman" w:eastAsia="Times New Roman" w:hAnsi="Times New Roman" w:cs="Times New Roman"/>
                <w:iCs/>
                <w:sz w:val="32"/>
                <w:szCs w:val="32"/>
                <w:shd w:val="clear" w:color="auto" w:fill="FFFFFF"/>
                <w:lang w:eastAsia="ru-RU"/>
              </w:rPr>
              <w:t>с переходным глаголом</w:t>
            </w:r>
          </w:p>
          <w:p w:rsidR="00F31301" w:rsidRPr="00F31301" w:rsidRDefault="00F31301" w:rsidP="00F3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32"/>
                <w:szCs w:val="32"/>
                <w:shd w:val="clear" w:color="auto" w:fill="FFFFFF"/>
                <w:lang w:eastAsia="ru-RU"/>
              </w:rPr>
            </w:pPr>
          </w:p>
        </w:tc>
        <w:tc>
          <w:tcPr>
            <w:tcW w:w="7782" w:type="dxa"/>
          </w:tcPr>
          <w:p w:rsidR="00F31301" w:rsidRPr="00F31301" w:rsidRDefault="00F31301" w:rsidP="00F3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32"/>
                <w:szCs w:val="32"/>
                <w:shd w:val="clear" w:color="auto" w:fill="FFFFFF"/>
                <w:lang w:eastAsia="ru-RU"/>
              </w:rPr>
            </w:pPr>
            <w:r w:rsidRPr="00F31301">
              <w:rPr>
                <w:rFonts w:ascii="Times New Roman" w:eastAsia="Times New Roman" w:hAnsi="Times New Roman" w:cs="Times New Roman"/>
                <w:iCs/>
                <w:sz w:val="32"/>
                <w:szCs w:val="32"/>
                <w:shd w:val="clear" w:color="auto" w:fill="FFFFFF"/>
                <w:lang w:eastAsia="ru-RU"/>
              </w:rPr>
              <w:t>с непереходным глаголом</w:t>
            </w:r>
          </w:p>
        </w:tc>
      </w:tr>
      <w:tr w:rsidR="00F31301" w:rsidRPr="00F31301" w:rsidTr="00F31301">
        <w:trPr>
          <w:trHeight w:val="746"/>
        </w:trPr>
        <w:tc>
          <w:tcPr>
            <w:tcW w:w="7782" w:type="dxa"/>
          </w:tcPr>
          <w:p w:rsidR="00F31301" w:rsidRPr="00F31301" w:rsidRDefault="00F31301" w:rsidP="00F3130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32"/>
                <w:szCs w:val="32"/>
                <w:shd w:val="clear" w:color="auto" w:fill="FFFFFF"/>
                <w:lang w:eastAsia="ru-RU"/>
              </w:rPr>
            </w:pPr>
          </w:p>
        </w:tc>
        <w:tc>
          <w:tcPr>
            <w:tcW w:w="7782" w:type="dxa"/>
          </w:tcPr>
          <w:p w:rsidR="00F31301" w:rsidRPr="00F31301" w:rsidRDefault="00F31301" w:rsidP="00F3130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32"/>
                <w:szCs w:val="32"/>
                <w:shd w:val="clear" w:color="auto" w:fill="FFFFFF"/>
                <w:lang w:eastAsia="ru-RU"/>
              </w:rPr>
            </w:pPr>
          </w:p>
        </w:tc>
      </w:tr>
    </w:tbl>
    <w:p w:rsidR="00F31301" w:rsidRPr="00F31301" w:rsidRDefault="00F31301" w:rsidP="00F313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720" w:rsidRDefault="00506720"/>
    <w:sectPr w:rsidR="00506720" w:rsidSect="00F31301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E94" w:rsidRDefault="009C1E94" w:rsidP="00304781">
      <w:pPr>
        <w:spacing w:after="0" w:line="240" w:lineRule="auto"/>
      </w:pPr>
      <w:r>
        <w:separator/>
      </w:r>
    </w:p>
  </w:endnote>
  <w:endnote w:type="continuationSeparator" w:id="0">
    <w:p w:rsidR="009C1E94" w:rsidRDefault="009C1E94" w:rsidP="00304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E94" w:rsidRDefault="009C1E94" w:rsidP="00304781">
      <w:pPr>
        <w:spacing w:after="0" w:line="240" w:lineRule="auto"/>
      </w:pPr>
      <w:r>
        <w:separator/>
      </w:r>
    </w:p>
  </w:footnote>
  <w:footnote w:type="continuationSeparator" w:id="0">
    <w:p w:rsidR="009C1E94" w:rsidRDefault="009C1E94" w:rsidP="003047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86250"/>
    <w:multiLevelType w:val="hybridMultilevel"/>
    <w:tmpl w:val="D3BC7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E370A3"/>
    <w:multiLevelType w:val="hybridMultilevel"/>
    <w:tmpl w:val="FF2AAF8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8F4971"/>
    <w:multiLevelType w:val="hybridMultilevel"/>
    <w:tmpl w:val="04FA668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BF4B8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2E007E"/>
    <w:multiLevelType w:val="hybridMultilevel"/>
    <w:tmpl w:val="73FAD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5C3F02"/>
    <w:multiLevelType w:val="hybridMultilevel"/>
    <w:tmpl w:val="88469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A75EDD"/>
    <w:multiLevelType w:val="hybridMultilevel"/>
    <w:tmpl w:val="169CD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2677F0"/>
    <w:multiLevelType w:val="hybridMultilevel"/>
    <w:tmpl w:val="A23A3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377"/>
    <w:rsid w:val="00054F15"/>
    <w:rsid w:val="000A3248"/>
    <w:rsid w:val="001A24BB"/>
    <w:rsid w:val="001C0CDD"/>
    <w:rsid w:val="00235377"/>
    <w:rsid w:val="002B1567"/>
    <w:rsid w:val="00304781"/>
    <w:rsid w:val="00326C2D"/>
    <w:rsid w:val="00413CE8"/>
    <w:rsid w:val="00506720"/>
    <w:rsid w:val="0053241D"/>
    <w:rsid w:val="005B0541"/>
    <w:rsid w:val="00646F3D"/>
    <w:rsid w:val="00653C72"/>
    <w:rsid w:val="00681293"/>
    <w:rsid w:val="006C4049"/>
    <w:rsid w:val="00746CB1"/>
    <w:rsid w:val="0081035C"/>
    <w:rsid w:val="00831C54"/>
    <w:rsid w:val="008930E6"/>
    <w:rsid w:val="009C1E94"/>
    <w:rsid w:val="00B066D0"/>
    <w:rsid w:val="00B1150C"/>
    <w:rsid w:val="00C4586A"/>
    <w:rsid w:val="00C80D12"/>
    <w:rsid w:val="00C85398"/>
    <w:rsid w:val="00CB1719"/>
    <w:rsid w:val="00D373EC"/>
    <w:rsid w:val="00E666BD"/>
    <w:rsid w:val="00F31301"/>
    <w:rsid w:val="00F37986"/>
    <w:rsid w:val="00F63328"/>
    <w:rsid w:val="00FB4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6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66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666BD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53241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047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04781"/>
  </w:style>
  <w:style w:type="paragraph" w:styleId="a8">
    <w:name w:val="footer"/>
    <w:basedOn w:val="a"/>
    <w:link w:val="a9"/>
    <w:uiPriority w:val="99"/>
    <w:unhideWhenUsed/>
    <w:rsid w:val="003047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04781"/>
  </w:style>
  <w:style w:type="character" w:styleId="aa">
    <w:name w:val="FollowedHyperlink"/>
    <w:basedOn w:val="a0"/>
    <w:uiPriority w:val="99"/>
    <w:semiHidden/>
    <w:unhideWhenUsed/>
    <w:rsid w:val="005B054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6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66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666BD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53241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047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04781"/>
  </w:style>
  <w:style w:type="paragraph" w:styleId="a8">
    <w:name w:val="footer"/>
    <w:basedOn w:val="a"/>
    <w:link w:val="a9"/>
    <w:uiPriority w:val="99"/>
    <w:unhideWhenUsed/>
    <w:rsid w:val="003047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04781"/>
  </w:style>
  <w:style w:type="character" w:styleId="aa">
    <w:name w:val="FollowedHyperlink"/>
    <w:basedOn w:val="a0"/>
    <w:uiPriority w:val="99"/>
    <w:semiHidden/>
    <w:unhideWhenUsed/>
    <w:rsid w:val="005B054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5</Pages>
  <Words>769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dcterms:created xsi:type="dcterms:W3CDTF">2020-04-06T14:22:00Z</dcterms:created>
  <dcterms:modified xsi:type="dcterms:W3CDTF">2020-04-08T09:44:00Z</dcterms:modified>
</cp:coreProperties>
</file>