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6" w:rsidRPr="00B116E6" w:rsidRDefault="00B116E6" w:rsidP="00B116E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proofErr w:type="gramStart"/>
      <w:r w:rsidRPr="00B116E6">
        <w:rPr>
          <w:b/>
          <w:color w:val="FF0000"/>
          <w:szCs w:val="28"/>
          <w:lang w:val="en-US"/>
        </w:rPr>
        <w:t>XXI</w:t>
      </w:r>
      <w:r w:rsidRPr="00B116E6">
        <w:rPr>
          <w:b/>
          <w:color w:val="FF0000"/>
          <w:szCs w:val="28"/>
        </w:rPr>
        <w:t xml:space="preserve">  областной</w:t>
      </w:r>
      <w:proofErr w:type="gramEnd"/>
      <w:r w:rsidRPr="00B116E6">
        <w:rPr>
          <w:b/>
          <w:color w:val="FF0000"/>
          <w:szCs w:val="28"/>
        </w:rPr>
        <w:t xml:space="preserve">  детский  экологический  фестиваль</w:t>
      </w:r>
    </w:p>
    <w:p w:rsidR="00B116E6" w:rsidRPr="00060E67" w:rsidRDefault="00B116E6" w:rsidP="00B116E6">
      <w:pPr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b/>
          <w:bCs/>
          <w:color w:val="B22222"/>
          <w:sz w:val="27"/>
          <w:szCs w:val="27"/>
        </w:rPr>
        <w:t>Важная информация!</w:t>
      </w:r>
    </w:p>
    <w:p w:rsidR="00B116E6" w:rsidRPr="00060E67" w:rsidRDefault="00B116E6" w:rsidP="00B116E6">
      <w:pPr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b/>
          <w:bCs/>
          <w:sz w:val="24"/>
          <w:szCs w:val="24"/>
        </w:rPr>
        <w:t>подача заявок и конкурсных работ на XXI ОБЛАСТНОЙ ДЕТСКИЙ ЭКОЛОГИЧЕСКИЙ ФЕСТИВАЛЬ продлевается до 20 мая 2020 года</w:t>
      </w:r>
    </w:p>
    <w:p w:rsidR="00B116E6" w:rsidRPr="00060E67" w:rsidRDefault="00B116E6" w:rsidP="00B116E6">
      <w:pPr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 xml:space="preserve">В связи с эпидемиологической обстановкой в Ярославской области </w:t>
      </w:r>
      <w:r w:rsidRPr="00060E67">
        <w:rPr>
          <w:rFonts w:ascii="Arial" w:hAnsi="Arial" w:cs="Arial"/>
          <w:b/>
          <w:bCs/>
          <w:sz w:val="21"/>
          <w:szCs w:val="21"/>
        </w:rPr>
        <w:t>меняется формат</w:t>
      </w:r>
      <w:r w:rsidRPr="00060E67">
        <w:rPr>
          <w:rFonts w:ascii="Arial" w:hAnsi="Arial" w:cs="Arial"/>
          <w:sz w:val="21"/>
          <w:szCs w:val="21"/>
        </w:rPr>
        <w:t xml:space="preserve"> проведения XXI областного детского экологического фестиваля под девизом «Образ жизни наш таков - больше дела, меньше слов!» (далее - Фестиваль).</w:t>
      </w:r>
    </w:p>
    <w:p w:rsidR="00B116E6" w:rsidRPr="00060E67" w:rsidRDefault="00B116E6" w:rsidP="00B116E6">
      <w:pPr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b/>
          <w:bCs/>
          <w:sz w:val="21"/>
          <w:szCs w:val="21"/>
        </w:rPr>
        <w:t>В заочном формате будут проведены следующие конкурсные мероприятия Фестиваля:</w:t>
      </w:r>
    </w:p>
    <w:p w:rsidR="00B116E6" w:rsidRPr="00060E67" w:rsidRDefault="00B116E6" w:rsidP="00B116E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 xml:space="preserve">Конкурс </w:t>
      </w:r>
      <w:proofErr w:type="gramStart"/>
      <w:r w:rsidRPr="00060E67">
        <w:rPr>
          <w:rFonts w:ascii="Arial" w:hAnsi="Arial" w:cs="Arial"/>
          <w:sz w:val="21"/>
          <w:szCs w:val="21"/>
        </w:rPr>
        <w:t>персональных</w:t>
      </w:r>
      <w:proofErr w:type="gramEnd"/>
      <w:r w:rsidRPr="00060E6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0E67">
        <w:rPr>
          <w:rFonts w:ascii="Arial" w:hAnsi="Arial" w:cs="Arial"/>
          <w:sz w:val="21"/>
          <w:szCs w:val="21"/>
        </w:rPr>
        <w:t>портфолио</w:t>
      </w:r>
      <w:proofErr w:type="spellEnd"/>
      <w:r w:rsidRPr="00060E67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060E67">
        <w:rPr>
          <w:rFonts w:ascii="Arial" w:hAnsi="Arial" w:cs="Arial"/>
          <w:sz w:val="21"/>
          <w:szCs w:val="21"/>
        </w:rPr>
        <w:t>Эколидер</w:t>
      </w:r>
      <w:proofErr w:type="spellEnd"/>
      <w:r w:rsidRPr="00060E67">
        <w:rPr>
          <w:rFonts w:ascii="Arial" w:hAnsi="Arial" w:cs="Arial"/>
          <w:sz w:val="21"/>
          <w:szCs w:val="21"/>
        </w:rPr>
        <w:t xml:space="preserve"> – регион 76» (</w:t>
      </w:r>
      <w:hyperlink r:id="rId5" w:tgtFrame="_blank" w:history="1">
        <w:r w:rsidRPr="00060E67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прило</w:t>
        </w:r>
        <w:r w:rsidRPr="00060E67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ж</w:t>
        </w:r>
        <w:r w:rsidRPr="00060E67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ение 1</w:t>
        </w:r>
      </w:hyperlink>
      <w:r w:rsidRPr="00060E67">
        <w:rPr>
          <w:rFonts w:ascii="Arial" w:hAnsi="Arial" w:cs="Arial"/>
          <w:sz w:val="21"/>
          <w:szCs w:val="21"/>
        </w:rPr>
        <w:t>);</w:t>
      </w:r>
    </w:p>
    <w:p w:rsidR="00B116E6" w:rsidRPr="00060E67" w:rsidRDefault="00B116E6" w:rsidP="00B116E6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>Конкурс декоративно-прикладного творчества «Природа и фантазия» (</w:t>
      </w:r>
      <w:hyperlink r:id="rId6" w:tgtFrame="_blank" w:history="1">
        <w:r w:rsidRPr="00060E67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приложение 2</w:t>
        </w:r>
      </w:hyperlink>
      <w:r w:rsidRPr="00060E67">
        <w:rPr>
          <w:rFonts w:ascii="Arial" w:hAnsi="Arial" w:cs="Arial"/>
          <w:sz w:val="21"/>
          <w:szCs w:val="21"/>
        </w:rPr>
        <w:t>).</w:t>
      </w:r>
    </w:p>
    <w:p w:rsidR="00B116E6" w:rsidRPr="00060E67" w:rsidRDefault="00B116E6" w:rsidP="00B116E6">
      <w:pPr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b/>
          <w:bCs/>
          <w:sz w:val="21"/>
          <w:szCs w:val="21"/>
        </w:rPr>
        <w:t>О проведении следующих мероприятий будет сообщено дополнительно:</w:t>
      </w:r>
    </w:p>
    <w:p w:rsidR="00B116E6" w:rsidRPr="00060E67" w:rsidRDefault="00B116E6" w:rsidP="00B116E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>конкурс театрального творчества «Ветер перемен»;</w:t>
      </w:r>
    </w:p>
    <w:p w:rsidR="00B116E6" w:rsidRPr="00060E67" w:rsidRDefault="00B116E6" w:rsidP="00B116E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>награждение победителей и призёров региональных этапов Всероссийских конкурсов «Моя малая родина: природа, культура, этнос» и «Подрост», а также конкурсных мероприятий Фестиваля;</w:t>
      </w:r>
    </w:p>
    <w:p w:rsidR="00B116E6" w:rsidRPr="00B116E6" w:rsidRDefault="00B116E6" w:rsidP="00B116E6">
      <w:pPr>
        <w:numPr>
          <w:ilvl w:val="0"/>
          <w:numId w:val="5"/>
        </w:num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060E67">
        <w:rPr>
          <w:rFonts w:ascii="Arial" w:hAnsi="Arial" w:cs="Arial"/>
          <w:sz w:val="21"/>
          <w:szCs w:val="21"/>
        </w:rPr>
        <w:t>награждение активных участников Всероссийского экологического субботника «Зеленая Россия»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b/>
          <w:szCs w:val="28"/>
        </w:rPr>
      </w:pP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Конкурс декоративно-прикладного творчества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«Природа и фантазия»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(в рамках </w:t>
      </w:r>
      <w:r>
        <w:rPr>
          <w:b/>
          <w:szCs w:val="28"/>
          <w:lang w:val="en-US"/>
        </w:rPr>
        <w:t>XXI</w:t>
      </w:r>
      <w:r w:rsidRPr="009910D4">
        <w:rPr>
          <w:b/>
          <w:szCs w:val="28"/>
        </w:rPr>
        <w:t xml:space="preserve"> </w:t>
      </w:r>
      <w:r>
        <w:rPr>
          <w:b/>
          <w:szCs w:val="28"/>
        </w:rPr>
        <w:t>областного детского экологического фестиваля)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9910D4" w:rsidRDefault="009910D4" w:rsidP="009910D4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Конкурс декоративно-прикладного творчества «Природа и фантазия» (далее – Конкурс) проводится с целью выявления и поощрения обучающихся Ярославской области, владеющих основами знаний и технологиями составления флористических композиций, а также демонстрации творческого использования бытовых отходов в сфере цветочного дизайна.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b/>
          <w:szCs w:val="28"/>
          <w:shd w:val="clear" w:color="auto" w:fill="FFFFFF"/>
        </w:rPr>
      </w:pPr>
      <w:proofErr w:type="gramStart"/>
      <w:r>
        <w:rPr>
          <w:szCs w:val="28"/>
        </w:rPr>
        <w:t>К участию в Конкурсе приглашаются обучающиеся образовательных организаций Ярославской области в возрасте от 10 до 18 лет.</w:t>
      </w:r>
      <w:proofErr w:type="gramEnd"/>
      <w:r>
        <w:rPr>
          <w:szCs w:val="28"/>
        </w:rPr>
        <w:t xml:space="preserve"> Участие в Конкурсе индивидуальное. </w:t>
      </w:r>
      <w:r>
        <w:rPr>
          <w:b/>
          <w:szCs w:val="28"/>
          <w:shd w:val="clear" w:color="auto" w:fill="FFFFFF"/>
        </w:rPr>
        <w:t>Количество конкурсных материалов от одного участника не ограничено.</w:t>
      </w:r>
    </w:p>
    <w:p w:rsidR="009910D4" w:rsidRDefault="009910D4" w:rsidP="009910D4">
      <w:pPr>
        <w:tabs>
          <w:tab w:val="left" w:pos="426"/>
          <w:tab w:val="left" w:pos="993"/>
        </w:tabs>
        <w:suppressAutoHyphens/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>Конкурс проводится ЗАОЧНО в двух возрастных категориях (10-13 лет и 14-18 лет) по двум номинациям:</w:t>
      </w:r>
    </w:p>
    <w:p w:rsidR="009910D4" w:rsidRDefault="009910D4" w:rsidP="009910D4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b/>
          <w:szCs w:val="28"/>
        </w:rPr>
        <w:t>«</w:t>
      </w:r>
      <w:r>
        <w:rPr>
          <w:szCs w:val="28"/>
        </w:rPr>
        <w:t>Портрет цветка»;</w:t>
      </w:r>
    </w:p>
    <w:p w:rsidR="009910D4" w:rsidRDefault="009910D4" w:rsidP="009910D4">
      <w:pPr>
        <w:numPr>
          <w:ilvl w:val="0"/>
          <w:numId w:val="1"/>
        </w:numPr>
        <w:tabs>
          <w:tab w:val="left" w:pos="426"/>
          <w:tab w:val="left" w:pos="993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«Этот День Победы»</w:t>
      </w:r>
      <w:proofErr w:type="gramStart"/>
      <w:r>
        <w:rPr>
          <w:szCs w:val="28"/>
        </w:rPr>
        <w:t xml:space="preserve"> .</w:t>
      </w:r>
      <w:proofErr w:type="gramEnd"/>
    </w:p>
    <w:p w:rsidR="009910D4" w:rsidRDefault="009910D4" w:rsidP="009910D4">
      <w:pPr>
        <w:tabs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>Форма конкурсных материалов:</w:t>
      </w:r>
    </w:p>
    <w:p w:rsidR="009910D4" w:rsidRDefault="009910D4" w:rsidP="009910D4">
      <w:pPr>
        <w:numPr>
          <w:ilvl w:val="0"/>
          <w:numId w:val="1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в номинации «Портрет цветка» – коллаж;</w:t>
      </w:r>
    </w:p>
    <w:p w:rsidR="009910D4" w:rsidRDefault="009910D4" w:rsidP="009910D4">
      <w:pPr>
        <w:numPr>
          <w:ilvl w:val="0"/>
          <w:numId w:val="1"/>
        </w:numPr>
        <w:tabs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в номинации «Этот День Победы» – настольная композиция.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Конкурсные материалы необходимо СФОТОГРАФИРОВАТЬ.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Требования и критерии оценки конкурсных материалов указаны в Приложении 1.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  <w:shd w:val="clear" w:color="auto" w:fill="FFFFFF"/>
        </w:rPr>
      </w:pPr>
      <w:r>
        <w:rPr>
          <w:color w:val="2D2E33"/>
          <w:szCs w:val="28"/>
          <w:shd w:val="clear" w:color="auto" w:fill="FFFFFF"/>
        </w:rPr>
        <w:t xml:space="preserve">В срок </w:t>
      </w:r>
      <w:r>
        <w:rPr>
          <w:b/>
          <w:color w:val="2D2E33"/>
          <w:szCs w:val="28"/>
          <w:shd w:val="clear" w:color="auto" w:fill="FFFFFF"/>
        </w:rPr>
        <w:t>до 2</w:t>
      </w:r>
      <w:r>
        <w:rPr>
          <w:b/>
          <w:szCs w:val="28"/>
          <w:shd w:val="clear" w:color="auto" w:fill="FFFFFF"/>
        </w:rPr>
        <w:t>0 мая 2020</w:t>
      </w:r>
      <w:r>
        <w:rPr>
          <w:szCs w:val="28"/>
          <w:shd w:val="clear" w:color="auto" w:fill="FFFFFF"/>
        </w:rPr>
        <w:t xml:space="preserve"> года участникам в электронном виде </w:t>
      </w:r>
      <w:r>
        <w:rPr>
          <w:color w:val="2D2E33"/>
          <w:szCs w:val="28"/>
          <w:shd w:val="clear" w:color="auto" w:fill="FFFFFF"/>
        </w:rPr>
        <w:t xml:space="preserve">по </w:t>
      </w:r>
      <w:proofErr w:type="spellStart"/>
      <w:r>
        <w:rPr>
          <w:color w:val="2D2E33"/>
          <w:szCs w:val="28"/>
          <w:shd w:val="clear" w:color="auto" w:fill="FFFFFF"/>
        </w:rPr>
        <w:t>e-mail</w:t>
      </w:r>
      <w:proofErr w:type="spellEnd"/>
      <w:r>
        <w:rPr>
          <w:color w:val="2D2E33"/>
          <w:szCs w:val="28"/>
          <w:shd w:val="clear" w:color="auto" w:fill="FFFFFF"/>
        </w:rPr>
        <w:t xml:space="preserve">: </w:t>
      </w:r>
      <w:hyperlink r:id="rId7" w:history="1">
        <w:r>
          <w:rPr>
            <w:rStyle w:val="a3"/>
            <w:szCs w:val="28"/>
          </w:rPr>
          <w:t>z.satina@corp.yarcdu.ru</w:t>
        </w:r>
      </w:hyperlink>
      <w:r>
        <w:rPr>
          <w:color w:val="0000FF"/>
          <w:szCs w:val="28"/>
        </w:rPr>
        <w:t xml:space="preserve"> </w:t>
      </w:r>
      <w:r>
        <w:rPr>
          <w:szCs w:val="28"/>
          <w:shd w:val="clear" w:color="auto" w:fill="FFFFFF"/>
        </w:rPr>
        <w:t xml:space="preserve"> необходимо предоставить: </w:t>
      </w:r>
    </w:p>
    <w:p w:rsidR="009910D4" w:rsidRDefault="009910D4" w:rsidP="009910D4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djustRightInd/>
        <w:ind w:left="0" w:firstLine="709"/>
        <w:contextualSpacing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заявку в  формате </w:t>
      </w:r>
      <w:proofErr w:type="spellStart"/>
      <w:r>
        <w:rPr>
          <w:szCs w:val="28"/>
          <w:shd w:val="clear" w:color="auto" w:fill="FFFFFF"/>
        </w:rPr>
        <w:t>doc</w:t>
      </w:r>
      <w:proofErr w:type="spellEnd"/>
      <w:r>
        <w:rPr>
          <w:szCs w:val="28"/>
          <w:shd w:val="clear" w:color="auto" w:fill="FFFFFF"/>
        </w:rPr>
        <w:t xml:space="preserve"> (</w:t>
      </w:r>
      <w:proofErr w:type="spellStart"/>
      <w:r>
        <w:rPr>
          <w:szCs w:val="28"/>
          <w:shd w:val="clear" w:color="auto" w:fill="FFFFFF"/>
        </w:rPr>
        <w:t>Microsoft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Word</w:t>
      </w:r>
      <w:proofErr w:type="spellEnd"/>
      <w:r>
        <w:rPr>
          <w:szCs w:val="28"/>
          <w:shd w:val="clear" w:color="auto" w:fill="FFFFFF"/>
        </w:rPr>
        <w:t xml:space="preserve">) </w:t>
      </w:r>
      <w:r>
        <w:rPr>
          <w:color w:val="2D2E33"/>
          <w:szCs w:val="28"/>
          <w:shd w:val="clear" w:color="auto" w:fill="FFFFFF"/>
        </w:rPr>
        <w:t>на участие в номинации</w:t>
      </w:r>
      <w:r>
        <w:rPr>
          <w:szCs w:val="28"/>
          <w:shd w:val="clear" w:color="auto" w:fill="FFFFFF"/>
        </w:rPr>
        <w:t>;</w:t>
      </w:r>
    </w:p>
    <w:p w:rsidR="009910D4" w:rsidRDefault="009910D4" w:rsidP="009910D4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djustRightInd/>
        <w:ind w:left="0" w:firstLine="709"/>
        <w:contextualSpacing/>
        <w:jc w:val="both"/>
        <w:rPr>
          <w:color w:val="2D2E33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согласие</w:t>
      </w:r>
      <w:r>
        <w:rPr>
          <w:color w:val="00B05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на обработку </w:t>
      </w:r>
      <w:r>
        <w:rPr>
          <w:color w:val="2D2E33"/>
          <w:szCs w:val="28"/>
          <w:shd w:val="clear" w:color="auto" w:fill="FFFFFF"/>
        </w:rPr>
        <w:t>персональных данных в электронном виде</w:t>
      </w:r>
      <w:r>
        <w:rPr>
          <w:szCs w:val="28"/>
          <w:shd w:val="clear" w:color="auto" w:fill="FFFFFF"/>
        </w:rPr>
        <w:t>;</w:t>
      </w:r>
    </w:p>
    <w:p w:rsidR="009910D4" w:rsidRDefault="009910D4" w:rsidP="009910D4">
      <w:pPr>
        <w:numPr>
          <w:ilvl w:val="0"/>
          <w:numId w:val="2"/>
        </w:numPr>
        <w:tabs>
          <w:tab w:val="left" w:pos="993"/>
          <w:tab w:val="left" w:pos="1276"/>
        </w:tabs>
        <w:overflowPunct/>
        <w:autoSpaceDE/>
        <w:adjustRightInd/>
        <w:ind w:left="0" w:firstLine="709"/>
        <w:contextualSpacing/>
        <w:jc w:val="both"/>
        <w:rPr>
          <w:color w:val="2D2E33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фотографии конкурсных материалов.</w:t>
      </w:r>
    </w:p>
    <w:p w:rsidR="009910D4" w:rsidRDefault="009910D4" w:rsidP="009910D4">
      <w:pPr>
        <w:tabs>
          <w:tab w:val="left" w:pos="993"/>
          <w:tab w:val="left" w:pos="1276"/>
        </w:tabs>
        <w:overflowPunct/>
        <w:autoSpaceDE/>
        <w:adjustRightInd/>
        <w:ind w:firstLine="709"/>
        <w:jc w:val="both"/>
        <w:rPr>
          <w:color w:val="2D2E33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Свидетельства участников Конкурса в электронном виде, а также информация об итогах Конкурса и порядке награждения победителей и призёров, будет опубликована на сайте ГОАУ ДО ЯО «Центр детей и юношества» </w:t>
      </w:r>
      <w:hyperlink r:id="rId8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yarcdu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 w:rsidRPr="009910D4">
        <w:rPr>
          <w:color w:val="0000FF"/>
          <w:szCs w:val="28"/>
          <w:u w:val="single"/>
        </w:rPr>
        <w:t xml:space="preserve"> </w:t>
      </w:r>
      <w:r>
        <w:rPr>
          <w:szCs w:val="28"/>
          <w:shd w:val="clear" w:color="auto" w:fill="FFFFFF"/>
        </w:rPr>
        <w:t>не позднее 5 июня 2020 года.</w:t>
      </w:r>
    </w:p>
    <w:p w:rsidR="009910D4" w:rsidRDefault="009910D4" w:rsidP="00B116E6">
      <w:pPr>
        <w:tabs>
          <w:tab w:val="left" w:pos="993"/>
          <w:tab w:val="left" w:pos="1276"/>
        </w:tabs>
        <w:overflowPunct/>
        <w:autoSpaceDE/>
        <w:adjustRightInd/>
        <w:ind w:firstLine="644"/>
        <w:jc w:val="both"/>
        <w:rPr>
          <w:szCs w:val="28"/>
        </w:rPr>
      </w:pPr>
      <w:r>
        <w:rPr>
          <w:szCs w:val="28"/>
        </w:rPr>
        <w:t xml:space="preserve">Дополнительная информация: +7(4852) 50-20-56, Сатина Зоя Федоровна, заведующий сектором декоративного садоводства отдела экологического образования ГОАУ ДО ЯО «Центр детей и юношества»,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 xml:space="preserve">: </w:t>
      </w:r>
      <w:hyperlink r:id="rId9" w:history="1">
        <w:r>
          <w:rPr>
            <w:rStyle w:val="a3"/>
            <w:szCs w:val="28"/>
            <w:lang w:val="en-US"/>
          </w:rPr>
          <w:t>z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satina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corp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yarcdu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9910D4" w:rsidRDefault="009910D4" w:rsidP="009910D4">
      <w:pPr>
        <w:suppressAutoHyphens/>
        <w:jc w:val="center"/>
        <w:rPr>
          <w:b/>
          <w:szCs w:val="28"/>
        </w:rPr>
      </w:pPr>
    </w:p>
    <w:p w:rsidR="00B116E6" w:rsidRDefault="009910D4" w:rsidP="00B116E6">
      <w:pPr>
        <w:suppressAutoHyphens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Требования  и критерии оценки </w:t>
      </w:r>
      <w:r>
        <w:rPr>
          <w:b/>
          <w:szCs w:val="28"/>
        </w:rPr>
        <w:t xml:space="preserve">материалов </w:t>
      </w:r>
    </w:p>
    <w:p w:rsidR="009910D4" w:rsidRDefault="009910D4" w:rsidP="00B116E6">
      <w:pPr>
        <w:suppressAutoHyphens/>
        <w:jc w:val="center"/>
        <w:rPr>
          <w:b/>
          <w:szCs w:val="28"/>
        </w:rPr>
      </w:pPr>
      <w:r>
        <w:rPr>
          <w:b/>
          <w:color w:val="000000"/>
          <w:szCs w:val="28"/>
        </w:rPr>
        <w:t>Конкурс</w:t>
      </w:r>
      <w:r w:rsidR="00B116E6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декоративно-прикладного творчества «Природа и фантазия»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B116E6">
        <w:rPr>
          <w:color w:val="000000"/>
          <w:szCs w:val="28"/>
        </w:rPr>
        <w:t xml:space="preserve">.1. Требования к предоставлению </w:t>
      </w:r>
      <w:r>
        <w:rPr>
          <w:color w:val="000000"/>
          <w:szCs w:val="28"/>
        </w:rPr>
        <w:t>конкурсных материалов: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</w:t>
      </w:r>
      <w:r>
        <w:rPr>
          <w:b/>
          <w:color w:val="000000"/>
          <w:szCs w:val="28"/>
        </w:rPr>
        <w:t>В номинации «Портрет цветка»</w:t>
      </w:r>
      <w:r>
        <w:rPr>
          <w:color w:val="000000"/>
          <w:szCs w:val="28"/>
        </w:rPr>
        <w:t xml:space="preserve"> участнику необходимо выполнить коллаж (фр. «</w:t>
      </w:r>
      <w:proofErr w:type="spellStart"/>
      <w:r>
        <w:rPr>
          <w:color w:val="000000"/>
          <w:szCs w:val="28"/>
        </w:rPr>
        <w:t>collage</w:t>
      </w:r>
      <w:proofErr w:type="spellEnd"/>
      <w:r>
        <w:rPr>
          <w:color w:val="000000"/>
          <w:szCs w:val="28"/>
        </w:rPr>
        <w:t xml:space="preserve">» – наклеивание) – картину, натуралистично изображающую цветок или соцветие. По возможности, на ней следует изобразить другие части цветущего растения (бутон, листья, стебель, корень). В целом коллаж должен напоминать ботанический рисунок растения, отражающий в какой-то степени его строение.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Коллаж должен быть оформлен в рамку размером не более листка бумаги формата А</w:t>
      </w:r>
      <w:proofErr w:type="gramStart"/>
      <w:r>
        <w:rPr>
          <w:color w:val="000000"/>
          <w:szCs w:val="28"/>
        </w:rPr>
        <w:t>4</w:t>
      </w:r>
      <w:proofErr w:type="gramEnd"/>
      <w:r>
        <w:rPr>
          <w:color w:val="000000"/>
          <w:szCs w:val="28"/>
        </w:rPr>
        <w:t>. Наличие стекла не обязательно.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Техники и материалы для изготовления коллажа (на выбор):</w:t>
      </w:r>
    </w:p>
    <w:p w:rsidR="009910D4" w:rsidRDefault="009910D4" w:rsidP="009910D4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торцевание (бумага)</w:t>
      </w:r>
    </w:p>
    <w:p w:rsidR="009910D4" w:rsidRDefault="009910D4" w:rsidP="009910D4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валяние (шерсть)</w:t>
      </w:r>
    </w:p>
    <w:p w:rsidR="009910D4" w:rsidRDefault="009910D4" w:rsidP="009910D4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аппликация (нитки)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 коллажу должна быть приложена этикетка с названием растения на русском и латинском языках.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</w:t>
      </w:r>
      <w:r>
        <w:rPr>
          <w:b/>
          <w:color w:val="000000"/>
          <w:szCs w:val="28"/>
        </w:rPr>
        <w:t>В номинации «Этот День Победы»</w:t>
      </w:r>
      <w:r>
        <w:rPr>
          <w:color w:val="000000"/>
          <w:szCs w:val="28"/>
        </w:rPr>
        <w:t xml:space="preserve"> участнику необходимо выполнить тематическую настольную композицию из живых цветов. Обязательным условием является наличие аксессуаров, отражающих тему.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Габаритные размеры настольной композиции: не более 30 см в длину и ширину, высота – не ограничена.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Для выполнения задания участнику понадобится растительный материал; инструменты; аксессуары; держатели для установки растений и аксессуаров (на выбор – оазис, моховая подушка, петельная проволока и др.), ёмкость для размещения конкурсной работы на экспозиционном столе.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 Критерии оценки конкурсных материалов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2.2.1. В номинации «Портрет цветка»: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соответствие изображения цветка или соцветия его ботаническому внешнему виду;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djustRightInd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соответствие работы требованиям к материалам для его изготовления;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djustRightInd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уровень мастерства, владение выбранной техникой работы с материалом;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эстетичность выполнения коллажа (композиция, гармония красок</w:t>
      </w:r>
      <w:r>
        <w:rPr>
          <w:szCs w:val="28"/>
        </w:rPr>
        <w:t>);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60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уникальность, новаторство, творчество.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2.2.2. В номинации «Этот День Победы»: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соответствие </w:t>
      </w:r>
      <w:r>
        <w:rPr>
          <w:szCs w:val="28"/>
        </w:rPr>
        <w:t>цветочной композиции названию номинации;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оригинальность раскрытия темы, творческий подход;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уровень мастерства, владение выбранной техникой составления цветочной композиции;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композиционное решение, гармония цвета;</w:t>
      </w:r>
    </w:p>
    <w:p w:rsidR="009910D4" w:rsidRDefault="009910D4" w:rsidP="009910D4">
      <w:pPr>
        <w:numPr>
          <w:ilvl w:val="0"/>
          <w:numId w:val="1"/>
        </w:numPr>
        <w:tabs>
          <w:tab w:val="clear" w:pos="1070"/>
          <w:tab w:val="num" w:pos="709"/>
          <w:tab w:val="num" w:pos="927"/>
          <w:tab w:val="left" w:pos="1134"/>
          <w:tab w:val="left" w:pos="1276"/>
        </w:tabs>
        <w:suppressAutoHyphens/>
        <w:overflowPunct/>
        <w:autoSpaceDE/>
        <w:adjustRightInd/>
        <w:ind w:left="0" w:firstLine="709"/>
        <w:jc w:val="both"/>
        <w:rPr>
          <w:szCs w:val="28"/>
        </w:rPr>
      </w:pPr>
      <w:r>
        <w:rPr>
          <w:szCs w:val="28"/>
        </w:rPr>
        <w:t>художественная выразительность.</w:t>
      </w:r>
    </w:p>
    <w:p w:rsidR="009910D4" w:rsidRDefault="009910D4" w:rsidP="009910D4">
      <w:pPr>
        <w:tabs>
          <w:tab w:val="left" w:pos="993"/>
          <w:tab w:val="left" w:pos="12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Оценку конкурсных материалов жюри осуществляет в каждой номинации и в каждой возрастной категории по указанным выше критериям по 5-балльной шкале без учёта десятых. Итоговая оценка конкурсного материала представляет собой сумму баллов, выставленных всеми членами жюри. </w:t>
      </w:r>
    </w:p>
    <w:p w:rsidR="009910D4" w:rsidRDefault="009910D4" w:rsidP="009910D4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2.5. Участие </w:t>
      </w:r>
      <w:r>
        <w:rPr>
          <w:szCs w:val="28"/>
        </w:rPr>
        <w:t>в Конкурсе «Природа и фантазия» рассматривается как согласие авторов на видео- и фотосъёмку выполненных ими работ.</w:t>
      </w:r>
    </w:p>
    <w:p w:rsidR="009910D4" w:rsidRDefault="009910D4" w:rsidP="009910D4">
      <w:pPr>
        <w:jc w:val="both"/>
      </w:pPr>
    </w:p>
    <w:p w:rsidR="009910D4" w:rsidRDefault="009910D4" w:rsidP="009910D4">
      <w:pPr>
        <w:jc w:val="center"/>
        <w:rPr>
          <w:b/>
          <w:szCs w:val="28"/>
        </w:rPr>
      </w:pPr>
    </w:p>
    <w:p w:rsidR="009910D4" w:rsidRDefault="009910D4" w:rsidP="009910D4">
      <w:pPr>
        <w:jc w:val="center"/>
        <w:rPr>
          <w:b/>
          <w:szCs w:val="28"/>
        </w:rPr>
      </w:pPr>
      <w:r>
        <w:rPr>
          <w:b/>
          <w:szCs w:val="28"/>
        </w:rPr>
        <w:t>Заявка на участие в конкурсе</w:t>
      </w:r>
    </w:p>
    <w:p w:rsidR="009910D4" w:rsidRDefault="009910D4" w:rsidP="009910D4">
      <w:pPr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b/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Cs w:val="28"/>
              </w:rPr>
            </w:pPr>
            <w:r>
              <w:rPr>
                <w:szCs w:val="28"/>
              </w:rPr>
              <w:t>Номинация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b/>
                <w:color w:val="7030A0"/>
                <w:szCs w:val="28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Cs w:val="28"/>
              </w:rPr>
            </w:pPr>
            <w:r>
              <w:rPr>
                <w:szCs w:val="28"/>
              </w:rPr>
              <w:t>Возрастная категория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b/>
                <w:color w:val="7030A0"/>
                <w:szCs w:val="28"/>
              </w:rPr>
            </w:pPr>
          </w:p>
        </w:tc>
      </w:tr>
      <w:tr w:rsidR="009910D4" w:rsidTr="009910D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  <w:r>
              <w:t>Фамилия, имя, отчество</w:t>
            </w:r>
          </w:p>
          <w:p w:rsidR="009910D4" w:rsidRDefault="009910D4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Возраст,</w:t>
            </w:r>
          </w:p>
          <w:p w:rsidR="009910D4" w:rsidRDefault="009910D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>Место учёбы (полное название образовательной организации по уставу)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>Муниципальный район, 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>Телефон, электронная почта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</w:tbl>
    <w:p w:rsidR="009910D4" w:rsidRDefault="009910D4" w:rsidP="009910D4">
      <w:pPr>
        <w:rPr>
          <w:b/>
        </w:rPr>
      </w:pPr>
      <w:r>
        <w:rPr>
          <w:b/>
        </w:rPr>
        <w:t>ИНФОРМАЦИЯ О НАПРАВЛЯЮЩЕЙ ОРГАНИЗАЦИИ</w:t>
      </w:r>
    </w:p>
    <w:p w:rsidR="009910D4" w:rsidRDefault="009910D4" w:rsidP="009910D4">
      <w:pPr>
        <w:jc w:val="center"/>
      </w:pPr>
      <w:r>
        <w:rPr>
          <w:sz w:val="22"/>
        </w:rPr>
        <w:t>(школа, гимназия, центр дополнительного образования и т.д.)</w:t>
      </w:r>
      <w:r>
        <w:rPr>
          <w:b/>
        </w:rPr>
        <w:t xml:space="preserve"> от которой выступает 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78"/>
        <w:gridCol w:w="4785"/>
      </w:tblGrid>
      <w:tr w:rsidR="009910D4" w:rsidTr="009910D4">
        <w:trPr>
          <w:trHeight w:val="41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lastRenderedPageBreak/>
              <w:t>Образовательная организация, направившая участника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Краткое наименование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D4" w:rsidRDefault="009910D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наименование </w:t>
            </w:r>
          </w:p>
          <w:p w:rsidR="009910D4" w:rsidRDefault="00991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которое будет печататься в документах!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 xml:space="preserve">Телефон, электронная почта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</w:tbl>
    <w:p w:rsidR="009910D4" w:rsidRDefault="009910D4" w:rsidP="009910D4">
      <w:pPr>
        <w:rPr>
          <w:b/>
        </w:rPr>
      </w:pPr>
      <w:r>
        <w:rPr>
          <w:b/>
        </w:rPr>
        <w:t xml:space="preserve">ПЕДАГОГ, КУРИРУЮЩИЙ ПОДГОТОВКУ УЧАСТНИКА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910D4" w:rsidTr="00991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  <w:r>
              <w:t>Фамилия, имя, отчество</w:t>
            </w:r>
          </w:p>
          <w:p w:rsidR="009910D4" w:rsidRDefault="009910D4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  <w:r>
              <w:t xml:space="preserve">Дата рождения </w:t>
            </w:r>
          </w:p>
          <w:p w:rsidR="009910D4" w:rsidRDefault="009910D4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  <w:r>
              <w:t>Должность, место работы</w:t>
            </w:r>
          </w:p>
          <w:p w:rsidR="009910D4" w:rsidRDefault="009910D4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  <w:tr w:rsidR="009910D4" w:rsidTr="009910D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D4" w:rsidRDefault="009910D4">
            <w:pPr>
              <w:rPr>
                <w:sz w:val="24"/>
                <w:szCs w:val="24"/>
              </w:rPr>
            </w:pPr>
            <w:r>
              <w:t>Телефон, электронная почта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D4" w:rsidRDefault="009910D4">
            <w:pPr>
              <w:rPr>
                <w:sz w:val="24"/>
                <w:szCs w:val="24"/>
              </w:rPr>
            </w:pPr>
          </w:p>
        </w:tc>
      </w:tr>
    </w:tbl>
    <w:p w:rsidR="009910D4" w:rsidRDefault="009910D4" w:rsidP="009910D4">
      <w:pPr>
        <w:jc w:val="center"/>
      </w:pPr>
    </w:p>
    <w:p w:rsidR="009910D4" w:rsidRDefault="009910D4" w:rsidP="009910D4">
      <w:pPr>
        <w:widowControl w:val="0"/>
        <w:jc w:val="right"/>
        <w:rPr>
          <w:szCs w:val="28"/>
        </w:rPr>
      </w:pPr>
    </w:p>
    <w:p w:rsidR="009910D4" w:rsidRDefault="009910D4" w:rsidP="009910D4">
      <w:pPr>
        <w:widowControl w:val="0"/>
        <w:jc w:val="right"/>
        <w:rPr>
          <w:szCs w:val="28"/>
        </w:rPr>
      </w:pPr>
      <w:r>
        <w:rPr>
          <w:szCs w:val="28"/>
        </w:rPr>
        <w:t>Дата заполнения «__» _________2020 г.</w:t>
      </w:r>
    </w:p>
    <w:p w:rsidR="009910D4" w:rsidRDefault="009910D4" w:rsidP="009910D4">
      <w:pPr>
        <w:widowControl w:val="0"/>
        <w:jc w:val="right"/>
        <w:rPr>
          <w:szCs w:val="28"/>
        </w:rPr>
      </w:pPr>
    </w:p>
    <w:p w:rsidR="009910D4" w:rsidRDefault="009910D4" w:rsidP="009910D4">
      <w:pPr>
        <w:jc w:val="center"/>
        <w:outlineLvl w:val="0"/>
        <w:rPr>
          <w:b/>
        </w:rPr>
      </w:pPr>
    </w:p>
    <w:p w:rsidR="009910D4" w:rsidRDefault="009910D4" w:rsidP="009910D4">
      <w:pPr>
        <w:jc w:val="center"/>
        <w:outlineLvl w:val="0"/>
        <w:rPr>
          <w:b/>
          <w:lang w:eastAsia="en-US"/>
        </w:rPr>
      </w:pPr>
      <w:r>
        <w:rPr>
          <w:b/>
        </w:rPr>
        <w:t xml:space="preserve">Согласие родителя (законного представителя) </w:t>
      </w:r>
    </w:p>
    <w:p w:rsidR="009910D4" w:rsidRDefault="009910D4" w:rsidP="009910D4">
      <w:pPr>
        <w:jc w:val="center"/>
        <w:rPr>
          <w:b/>
        </w:rPr>
      </w:pPr>
      <w:r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9910D4" w:rsidRDefault="009910D4" w:rsidP="009910D4">
      <w:pPr>
        <w:jc w:val="center"/>
        <w:rPr>
          <w:b/>
          <w:sz w:val="16"/>
          <w:szCs w:val="16"/>
        </w:rPr>
      </w:pPr>
    </w:p>
    <w:p w:rsidR="009910D4" w:rsidRDefault="009910D4" w:rsidP="009910D4">
      <w:pPr>
        <w:tabs>
          <w:tab w:val="left" w:pos="2790"/>
          <w:tab w:val="center" w:pos="4677"/>
        </w:tabs>
        <w:rPr>
          <w:sz w:val="22"/>
          <w:szCs w:val="22"/>
        </w:rPr>
      </w:pPr>
      <w:r>
        <w:rPr>
          <w:b/>
          <w:sz w:val="22"/>
          <w:szCs w:val="22"/>
        </w:rPr>
        <w:t>Наименование мероприятия</w:t>
      </w:r>
      <w:r>
        <w:rPr>
          <w:sz w:val="22"/>
          <w:szCs w:val="22"/>
        </w:rPr>
        <w:t xml:space="preserve"> Конкурс «Природа и фантазия»</w:t>
      </w:r>
    </w:p>
    <w:p w:rsidR="009910D4" w:rsidRDefault="009910D4" w:rsidP="009910D4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____________________________________________________________________________________,</w:t>
      </w:r>
    </w:p>
    <w:p w:rsidR="009910D4" w:rsidRDefault="009910D4" w:rsidP="009910D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910D4" w:rsidRDefault="009910D4" w:rsidP="009910D4">
      <w:pPr>
        <w:jc w:val="center"/>
        <w:rPr>
          <w:sz w:val="22"/>
          <w:szCs w:val="22"/>
        </w:rPr>
      </w:pPr>
    </w:p>
    <w:p w:rsidR="009910D4" w:rsidRDefault="009910D4" w:rsidP="009910D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по адресу ___________________________________________________________________________________,</w:t>
      </w:r>
    </w:p>
    <w:p w:rsidR="009910D4" w:rsidRDefault="009910D4" w:rsidP="009910D4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 места жительства)</w:t>
      </w:r>
    </w:p>
    <w:p w:rsidR="009910D4" w:rsidRDefault="009910D4" w:rsidP="009910D4">
      <w:pPr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</w:t>
      </w:r>
    </w:p>
    <w:p w:rsidR="009910D4" w:rsidRDefault="009910D4" w:rsidP="009910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9910D4" w:rsidRDefault="009910D4" w:rsidP="009910D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ребенка (подопечного) полностью)</w:t>
      </w:r>
    </w:p>
    <w:p w:rsidR="009910D4" w:rsidRDefault="009910D4" w:rsidP="009910D4">
      <w:pPr>
        <w:jc w:val="center"/>
        <w:rPr>
          <w:sz w:val="22"/>
          <w:szCs w:val="22"/>
        </w:rPr>
      </w:pPr>
    </w:p>
    <w:p w:rsidR="009910D4" w:rsidRDefault="009910D4" w:rsidP="009910D4">
      <w:pPr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детей и юношества», находящимся по адресу: г. Ярославль, пр-т Дзержинского, д. 21 (далее – Оператор) персональных данных моего ребенка: фамилии, имени, отчества, места учебы, класса, даты рождения с целью формирования регламентированной отчетности, размещения</w:t>
      </w:r>
      <w:proofErr w:type="gramEnd"/>
      <w:r>
        <w:rPr>
          <w:sz w:val="22"/>
          <w:szCs w:val="22"/>
        </w:rPr>
        <w:t xml:space="preserve">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«Центр детей и юношества» </w:t>
      </w:r>
      <w:hyperlink r:id="rId10" w:history="1">
        <w:r>
          <w:rPr>
            <w:rStyle w:val="a3"/>
            <w:sz w:val="22"/>
            <w:szCs w:val="22"/>
          </w:rPr>
          <w:t>http://www.yarcdu.ru</w:t>
        </w:r>
      </w:hyperlink>
    </w:p>
    <w:p w:rsidR="009910D4" w:rsidRDefault="009910D4" w:rsidP="009910D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</w:t>
      </w:r>
      <w:r>
        <w:rPr>
          <w:sz w:val="22"/>
          <w:szCs w:val="22"/>
        </w:rPr>
        <w:lastRenderedPageBreak/>
        <w:t>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9910D4" w:rsidRDefault="009910D4" w:rsidP="009910D4">
      <w:pPr>
        <w:ind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Способы обработки персональных данных: смешанная обработка с передачей по сети Интернет. </w:t>
      </w:r>
    </w:p>
    <w:p w:rsidR="009910D4" w:rsidRDefault="009910D4" w:rsidP="009910D4">
      <w:pPr>
        <w:ind w:firstLine="709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9910D4" w:rsidRDefault="009910D4" w:rsidP="009910D4">
      <w:pPr>
        <w:ind w:firstLine="748"/>
        <w:rPr>
          <w:sz w:val="22"/>
          <w:szCs w:val="22"/>
        </w:rPr>
      </w:pPr>
    </w:p>
    <w:p w:rsidR="009910D4" w:rsidRDefault="009910D4" w:rsidP="009910D4">
      <w:pPr>
        <w:pStyle w:val="ConsPlusNonformat"/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«____» ______________ 20</w:t>
      </w:r>
      <w:r>
        <w:rPr>
          <w:rFonts w:ascii="Times New Roman" w:hAnsi="Times New Roman" w:cs="Times New Roman"/>
          <w:sz w:val="22"/>
          <w:szCs w:val="22"/>
          <w:lang w:val="en-US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         __________________                 ________________________</w:t>
      </w:r>
    </w:p>
    <w:p w:rsidR="009910D4" w:rsidRDefault="009910D4" w:rsidP="009910D4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Подпись                                                       ФИО</w:t>
      </w:r>
    </w:p>
    <w:p w:rsidR="009910D4" w:rsidRDefault="009910D4" w:rsidP="009910D4">
      <w:pPr>
        <w:widowControl w:val="0"/>
        <w:jc w:val="right"/>
        <w:rPr>
          <w:szCs w:val="28"/>
        </w:rPr>
      </w:pPr>
    </w:p>
    <w:p w:rsidR="009910D4" w:rsidRDefault="009910D4" w:rsidP="009910D4"/>
    <w:p w:rsidR="00982AD1" w:rsidRDefault="00982AD1">
      <w:bookmarkStart w:id="0" w:name="_GoBack"/>
      <w:bookmarkEnd w:id="0"/>
    </w:p>
    <w:sectPr w:rsidR="00982AD1" w:rsidSect="001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1FA"/>
    <w:multiLevelType w:val="hybridMultilevel"/>
    <w:tmpl w:val="7E02A8E4"/>
    <w:lvl w:ilvl="0" w:tplc="796CAEB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>
    <w:nsid w:val="1F7B5D7A"/>
    <w:multiLevelType w:val="hybridMultilevel"/>
    <w:tmpl w:val="BD8E84F8"/>
    <w:lvl w:ilvl="0" w:tplc="03507C1C">
      <w:start w:val="1"/>
      <w:numFmt w:val="bullet"/>
      <w:lvlText w:val="−"/>
      <w:lvlJc w:val="left"/>
      <w:pPr>
        <w:ind w:left="643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284A02"/>
    <w:multiLevelType w:val="multilevel"/>
    <w:tmpl w:val="E74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4578"/>
    <w:multiLevelType w:val="multilevel"/>
    <w:tmpl w:val="A38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F001D"/>
    <w:multiLevelType w:val="hybridMultilevel"/>
    <w:tmpl w:val="180E3044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D4"/>
    <w:rsid w:val="001F548F"/>
    <w:rsid w:val="00982AD1"/>
    <w:rsid w:val="009910D4"/>
    <w:rsid w:val="00B1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10D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910D4"/>
    <w:pPr>
      <w:overflowPunct/>
      <w:autoSpaceDE/>
      <w:autoSpaceDN/>
      <w:adjustRightInd/>
      <w:ind w:left="720" w:firstLine="272"/>
      <w:contextualSpacing/>
      <w:jc w:val="both"/>
    </w:pPr>
    <w:rPr>
      <w:sz w:val="20"/>
    </w:rPr>
  </w:style>
  <w:style w:type="paragraph" w:customStyle="1" w:styleId="ConsPlusNonformat">
    <w:name w:val="ConsPlusNonformat"/>
    <w:uiPriority w:val="99"/>
    <w:rsid w:val="009910D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10D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910D4"/>
    <w:pPr>
      <w:overflowPunct/>
      <w:autoSpaceDE/>
      <w:autoSpaceDN/>
      <w:adjustRightInd/>
      <w:ind w:left="720" w:firstLine="272"/>
      <w:contextualSpacing/>
      <w:jc w:val="both"/>
    </w:pPr>
    <w:rPr>
      <w:sz w:val="20"/>
    </w:rPr>
  </w:style>
  <w:style w:type="paragraph" w:customStyle="1" w:styleId="ConsPlusNonformat">
    <w:name w:val="ConsPlusNonformat"/>
    <w:uiPriority w:val="99"/>
    <w:rsid w:val="009910D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z.satina@corp.yarc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Prilozhenie_2__Ekofestival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rcdu.ru/sites/www.yarcdu.ru/files/ckeditor_files/Prilozhenie_1_Ekofestival%20%282%29.doc" TargetMode="External"/><Relationship Id="rId10" Type="http://schemas.openxmlformats.org/officeDocument/2006/relationships/hyperlink" Target="http://www.yarc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satina@corp.yarc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2020-04-16T13:07:00Z</dcterms:created>
  <dcterms:modified xsi:type="dcterms:W3CDTF">2020-04-23T09:36:00Z</dcterms:modified>
</cp:coreProperties>
</file>