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A6" w:rsidRPr="00AC50A6" w:rsidRDefault="00AC50A6" w:rsidP="00AC50A6">
      <w:pPr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Ученого совета ГАУ ДПО ЯО ИРО от </w:t>
      </w:r>
      <w:r w:rsidRPr="00AC5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 сентября 2016 года </w:t>
      </w:r>
      <w:r w:rsidRPr="00AC50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базовыми площадками ИРО следующие образовательные организации: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125"/>
        <w:gridCol w:w="4222"/>
        <w:gridCol w:w="2805"/>
      </w:tblGrid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proofErr w:type="gramStart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СП ИРО</w:t>
            </w:r>
            <w:proofErr w:type="gram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Тема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Образовательная организация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Кафедра менеджмента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Оптимизация управленческой деятельности в руководстве образовательной организации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МОУ СОШ №2 г. Ярославль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Аналитическая деятельность – ресурс развития образовательной организации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МОУ СОШ №56 г. Ярославль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Кафедра общей педагогики и психологии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Проектирование системы оценки качества образования в сельской школе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МОУ </w:t>
            </w:r>
            <w:proofErr w:type="spellStart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Карачихская</w:t>
            </w:r>
            <w:proofErr w:type="spellEnd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 СШ Ярославский МР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Педагогические средства социализации сельских школьников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МОУ Марковская  ООШ Ростовский МР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Кафедра начального образования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hyperlink r:id="rId5" w:history="1">
              <w:r w:rsidRPr="00AC50A6">
                <w:rPr>
                  <w:rFonts w:ascii="Tahoma" w:eastAsia="Times New Roman" w:hAnsi="Tahoma" w:cs="Tahoma"/>
                  <w:color w:val="B7484F"/>
                  <w:sz w:val="18"/>
                  <w:szCs w:val="18"/>
                  <w:lang w:eastAsia="ru-RU"/>
                </w:rPr>
                <w:t xml:space="preserve">Преемственность дошкольного, начального и основного общего образования на основе </w:t>
              </w:r>
              <w:proofErr w:type="gramStart"/>
              <w:r w:rsidRPr="00AC50A6">
                <w:rPr>
                  <w:rFonts w:ascii="Tahoma" w:eastAsia="Times New Roman" w:hAnsi="Tahoma" w:cs="Tahoma"/>
                  <w:color w:val="B7484F"/>
                  <w:sz w:val="18"/>
                  <w:szCs w:val="18"/>
                  <w:lang w:eastAsia="ru-RU"/>
                </w:rPr>
                <w:t>со-бытийного</w:t>
              </w:r>
              <w:proofErr w:type="gramEnd"/>
              <w:r w:rsidRPr="00AC50A6">
                <w:rPr>
                  <w:rFonts w:ascii="Tahoma" w:eastAsia="Times New Roman" w:hAnsi="Tahoma" w:cs="Tahoma"/>
                  <w:color w:val="B7484F"/>
                  <w:sz w:val="18"/>
                  <w:szCs w:val="18"/>
                  <w:lang w:eastAsia="ru-RU"/>
                </w:rPr>
                <w:t xml:space="preserve"> подхода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МДОУ ДС №187  г. Ярославль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МОУ СО №1 Гаврилов-</w:t>
            </w:r>
            <w:proofErr w:type="spellStart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Ямский</w:t>
            </w:r>
            <w:proofErr w:type="spellEnd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 МР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МОУ СШ №50 г. Ярославль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ЧДОУ ДС «Кораблик» </w:t>
            </w:r>
            <w:proofErr w:type="spellStart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Гавримлов-Ямский</w:t>
            </w:r>
            <w:proofErr w:type="spellEnd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 МР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МОУ </w:t>
            </w:r>
            <w:proofErr w:type="spellStart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Скалинская</w:t>
            </w:r>
            <w:proofErr w:type="spellEnd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 ООШ Первомайский МР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ЧОУ Школа-сад на ул. Вольная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МОУ Пречистенская  СШ Первомайский МР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Реализация </w:t>
            </w:r>
            <w:proofErr w:type="spellStart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деятельностного</w:t>
            </w:r>
            <w:proofErr w:type="spellEnd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 подхода в НОО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МОУ СШ №25 им. Александра </w:t>
            </w:r>
            <w:proofErr w:type="spellStart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Сивагина</w:t>
            </w:r>
            <w:proofErr w:type="spellEnd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 г. Ярославль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Индивидуализация образовательного процесса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Великосельская СШ Гаврилов-</w:t>
            </w:r>
            <w:proofErr w:type="spellStart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Ямский</w:t>
            </w:r>
            <w:proofErr w:type="spellEnd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 МР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Кафедра инклюзивного образования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Безопасность жизнедеятельности как основа формирования ценностного восприятия жизни и здоровья человека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МОУ СШ №3 г. Тутаев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proofErr w:type="gramStart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Формирование гражданско-патриотических компетенций у обучающихся средствами физической культуры и спорта</w:t>
            </w:r>
            <w:proofErr w:type="gramEnd"/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МОУ </w:t>
            </w:r>
            <w:proofErr w:type="gramStart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ДО</w:t>
            </w:r>
            <w:proofErr w:type="gramEnd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Детский</w:t>
            </w:r>
            <w:proofErr w:type="gramEnd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 центр «Восхождение»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МУ ДО ДЮСШ №13 г. Ярославль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МОУ СОШ №20 имени П.И. </w:t>
            </w:r>
            <w:proofErr w:type="spellStart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Батова</w:t>
            </w:r>
            <w:proofErr w:type="spellEnd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 г. Рыбинск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Разработка программно-методической документации для очно-заочной формы обучения в общеобразовательных учреждениях по ОБЖ и физической культуре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МОУ </w:t>
            </w:r>
            <w:proofErr w:type="gramStart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о(</w:t>
            </w:r>
            <w:proofErr w:type="gramEnd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с)ш № 96 г. Ярославль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Разработка и реализация адаптированных образовательных программ как основа получения качественного образования детьми с нарушениями зрения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МДОУ «Детский сад № 157» г. Ярославль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Современные логопедические и дефектологические технологии в работе с детьми дошкольного возраста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МДОУ «Детский сад № 109» г. Ярославль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Разработка и реализация адаптированных образовательных программ как основа получения качественного образования детьми с нарушениями речи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ГОУ ЯО «Петровская школа-интернат»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МДОУ «Детский сад № 179» г. Ярославль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Разработка и реализация адаптированных </w:t>
            </w: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lastRenderedPageBreak/>
              <w:t>образовательных программ как основа получения качественного образования детьми с ограниченными возможностями здоровья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lastRenderedPageBreak/>
              <w:t>МДОУ № 16 «Ягодка» ЯМР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Организация доступной образовательной среды для детей с нарушениями зрения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hyperlink r:id="rId6" w:history="1">
              <w:r w:rsidRPr="00AC50A6">
                <w:rPr>
                  <w:rFonts w:ascii="Tahoma" w:eastAsia="Times New Roman" w:hAnsi="Tahoma" w:cs="Tahoma"/>
                  <w:color w:val="B7484F"/>
                  <w:sz w:val="18"/>
                  <w:szCs w:val="18"/>
                  <w:lang w:eastAsia="ru-RU"/>
                </w:rPr>
                <w:t>ГОУ ЯО «</w:t>
              </w:r>
              <w:proofErr w:type="gramStart"/>
              <w:r w:rsidRPr="00AC50A6">
                <w:rPr>
                  <w:rFonts w:ascii="Tahoma" w:eastAsia="Times New Roman" w:hAnsi="Tahoma" w:cs="Tahoma"/>
                  <w:color w:val="B7484F"/>
                  <w:sz w:val="18"/>
                  <w:szCs w:val="18"/>
                  <w:lang w:eastAsia="ru-RU"/>
                </w:rPr>
                <w:t>Гаврилов-Ямская</w:t>
              </w:r>
              <w:proofErr w:type="gramEnd"/>
              <w:r w:rsidRPr="00AC50A6">
                <w:rPr>
                  <w:rFonts w:ascii="Tahoma" w:eastAsia="Times New Roman" w:hAnsi="Tahoma" w:cs="Tahoma"/>
                  <w:color w:val="B7484F"/>
                  <w:sz w:val="18"/>
                  <w:szCs w:val="18"/>
                  <w:lang w:eastAsia="ru-RU"/>
                </w:rPr>
                <w:t xml:space="preserve"> школа-интернат»</w:t>
              </w:r>
            </w:hyperlink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Разработка и реализация адаптированных образовательных программ как основа получения качественного образования детьми с нарушениями интеллекта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МДОУ «Детский сад № 209» г. Ярославль</w:t>
            </w:r>
          </w:p>
        </w:tc>
      </w:tr>
      <w:tr w:rsidR="00AC50A6" w:rsidRPr="00AC50A6" w:rsidTr="00AC50A6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0A6" w:rsidRPr="00AC50A6" w:rsidRDefault="00AC50A6" w:rsidP="00AC50A6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Инклюзивное образование для детей с умственной отсталостью в условиях сельской школы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50A6" w:rsidRPr="00AC50A6" w:rsidRDefault="00AC50A6" w:rsidP="00AC50A6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МОУ </w:t>
            </w:r>
            <w:proofErr w:type="spellStart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Глебовская</w:t>
            </w:r>
            <w:proofErr w:type="spellEnd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ош</w:t>
            </w:r>
            <w:proofErr w:type="spellEnd"/>
            <w:r w:rsidRPr="00AC50A6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117C2A" w:rsidRDefault="00117C2A">
      <w:bookmarkStart w:id="0" w:name="_GoBack"/>
      <w:bookmarkEnd w:id="0"/>
    </w:p>
    <w:sectPr w:rsidR="00117C2A" w:rsidSect="00AC50A6">
      <w:pgSz w:w="11906" w:h="16838"/>
      <w:pgMar w:top="567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4E"/>
    <w:rsid w:val="00117C2A"/>
    <w:rsid w:val="002A744E"/>
    <w:rsid w:val="00AC50A6"/>
    <w:rsid w:val="00A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0353">
                  <w:marLeft w:val="150"/>
                  <w:marRight w:val="0"/>
                  <w:marTop w:val="0"/>
                  <w:marBottom w:val="30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7065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ro.yar.ru/fileadmin/iro/csz/2017/bp-gav-yam.jpg" TargetMode="External"/><Relationship Id="rId5" Type="http://schemas.openxmlformats.org/officeDocument/2006/relationships/hyperlink" Target="http://www.iro.yar.ru/index.php?id=23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2017-03-07T07:21:00Z</dcterms:created>
  <dcterms:modified xsi:type="dcterms:W3CDTF">2017-03-07T07:21:00Z</dcterms:modified>
</cp:coreProperties>
</file>