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B0" w:rsidRDefault="00A246B0" w:rsidP="00A24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6B0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A246B0" w:rsidRDefault="00A246B0" w:rsidP="008D0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6B0">
        <w:rPr>
          <w:rFonts w:ascii="Times New Roman" w:hAnsi="Times New Roman" w:cs="Times New Roman"/>
          <w:b/>
          <w:sz w:val="28"/>
          <w:szCs w:val="28"/>
        </w:rPr>
        <w:t xml:space="preserve">о профилактике гибели детей от пожаров </w:t>
      </w:r>
    </w:p>
    <w:p w:rsidR="00D227EA" w:rsidRPr="00D227EA" w:rsidRDefault="00A246B0" w:rsidP="008D0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6B0">
        <w:rPr>
          <w:rFonts w:ascii="Times New Roman" w:hAnsi="Times New Roman" w:cs="Times New Roman"/>
          <w:b/>
          <w:sz w:val="28"/>
          <w:szCs w:val="28"/>
        </w:rPr>
        <w:t>и недопущению оставления детей без присмотра взрослых</w:t>
      </w:r>
    </w:p>
    <w:p w:rsidR="008D0E0E" w:rsidRDefault="008D0E0E" w:rsidP="008D0E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D0E0E" w:rsidRDefault="00A246B0" w:rsidP="008D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246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Уважаемые родители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A246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!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!!</w:t>
      </w:r>
    </w:p>
    <w:p w:rsidR="008D0E0E" w:rsidRDefault="008D0E0E" w:rsidP="008D0E0E">
      <w:pPr>
        <w:spacing w:after="0" w:line="240" w:lineRule="auto"/>
        <w:jc w:val="center"/>
      </w:pPr>
    </w:p>
    <w:p w:rsidR="00D227EA" w:rsidRPr="00D227EA" w:rsidRDefault="008D0E0E" w:rsidP="008D0E0E">
      <w:r>
        <w:rPr>
          <w:rFonts w:ascii="Times New Roman" w:hAnsi="Times New Roman" w:cs="Times New Roman"/>
        </w:rPr>
        <w:t xml:space="preserve">       </w:t>
      </w:r>
      <w:r w:rsidRPr="008D0E0E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 xml:space="preserve">статистическим </w:t>
      </w:r>
      <w:r w:rsidRPr="008D0E0E">
        <w:rPr>
          <w:rFonts w:ascii="Times New Roman" w:hAnsi="Times New Roman" w:cs="Times New Roman"/>
        </w:rPr>
        <w:t>данным главного управления МЧС России по Ярославской области з</w:t>
      </w:r>
      <w:r w:rsidR="00D227EA"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время новогодних и рождественских выходных на территории Ярославской области произошло 58 пожаров (в новогодние праздники прошлого года – 48). В огне погибло 12 человек, травмировано 3 (в аналогичный период 2015 года – 11 погибших и 4 травмированных).</w:t>
      </w:r>
    </w:p>
    <w:p w:rsidR="00D227EA" w:rsidRPr="00D227EA" w:rsidRDefault="00A246B0" w:rsidP="00D22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227EA"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распространенная причина пожаров – неосторожное обращение с огнем. Кроме того, значительная часть возгораний произошла по причине нарушения установки и эксплуатации электрооборудования, печей. Это связано с тем, что большую часть праздников температура воздуха была ниже климатической нормы. Жители области активно пользовались обогревателями, зачастую неисправными.</w:t>
      </w:r>
    </w:p>
    <w:p w:rsidR="008D0E0E" w:rsidRDefault="00D227EA" w:rsidP="008D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</w:t>
      </w:r>
      <w:r w:rsidR="008D0E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D22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D227EA" w:rsidRPr="00D227EA" w:rsidRDefault="00D227EA" w:rsidP="008D0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внимательны, соблюдайте требования пожарной безопасности!</w:t>
      </w:r>
    </w:p>
    <w:p w:rsidR="00D227EA" w:rsidRPr="00D227EA" w:rsidRDefault="00D227EA" w:rsidP="008D0E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никогда </w:t>
      </w:r>
      <w:hyperlink r:id="rId4" w:tgtFrame="_blank" w:history="1">
        <w:r w:rsidRPr="00D227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не курите</w:t>
        </w:r>
      </w:hyperlink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постели;</w:t>
      </w:r>
    </w:p>
    <w:p w:rsidR="00D227EA" w:rsidRPr="00D227EA" w:rsidRDefault="00D227EA" w:rsidP="008D0E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оставляйте детей без присмотра и исключите возможность попадания спичек к ним в руки;</w:t>
      </w:r>
    </w:p>
    <w:p w:rsidR="00D227EA" w:rsidRPr="00D227EA" w:rsidRDefault="00D227EA" w:rsidP="008D0E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эксплуатации;</w:t>
      </w:r>
    </w:p>
    <w:p w:rsidR="00D227EA" w:rsidRPr="00D227EA" w:rsidRDefault="00D227EA" w:rsidP="008D0E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черный след от дыма;</w:t>
      </w:r>
    </w:p>
    <w:p w:rsidR="00D227EA" w:rsidRPr="00D227EA" w:rsidRDefault="00D227EA" w:rsidP="008D0E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полу перед топочной дверкой прибейте металлический лист размером 50*70 см.;</w:t>
      </w:r>
    </w:p>
    <w:p w:rsidR="00D227EA" w:rsidRPr="00D227EA" w:rsidRDefault="00D227EA" w:rsidP="008D0E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оставляйте без присмотра топящиеся печи, а также ни в коем случае не поручайте детям надзор за ними;</w:t>
      </w:r>
    </w:p>
    <w:p w:rsidR="00D227EA" w:rsidRPr="00D227EA" w:rsidRDefault="00D227EA" w:rsidP="008D0E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допускайте перекала отопительной печи;</w:t>
      </w:r>
    </w:p>
    <w:p w:rsidR="00D227EA" w:rsidRPr="00D227EA" w:rsidRDefault="00D227EA" w:rsidP="008D0E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растапливайте печь легко воспламеняющимися жидкостями;</w:t>
      </w:r>
    </w:p>
    <w:p w:rsidR="00D227EA" w:rsidRPr="00D227EA" w:rsidRDefault="00D227EA" w:rsidP="008D0E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отремонтируйте электропроводку, неисправные выключатели, розетки;</w:t>
      </w:r>
    </w:p>
    <w:p w:rsidR="00D227EA" w:rsidRPr="00D227EA" w:rsidRDefault="00D227EA" w:rsidP="008D0E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отопительные электрические приборы, плиты содержите в исправном состоянии подальше от штор и </w:t>
      </w:r>
      <w:hyperlink r:id="rId5" w:tgtFrame="_blank" w:history="1">
        <w:r w:rsidRPr="00D227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мебели</w:t>
        </w:r>
      </w:hyperlink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несгораемых подставках;</w:t>
      </w:r>
    </w:p>
    <w:p w:rsidR="00D227EA" w:rsidRPr="00D227EA" w:rsidRDefault="00D227EA" w:rsidP="008D0E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допускайте включение в одну сеть электроприборов повышенной мощности, это приводит к перегрузке в электросети;</w:t>
      </w:r>
    </w:p>
    <w:p w:rsidR="00D227EA" w:rsidRPr="00D227EA" w:rsidRDefault="00D227EA" w:rsidP="008D0E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применяйте самодельные электронагревательные приборы;</w:t>
      </w:r>
    </w:p>
    <w:p w:rsidR="00D227EA" w:rsidRPr="00D227EA" w:rsidRDefault="00D227EA" w:rsidP="008D0E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</w:t>
      </w:r>
      <w:hyperlink r:id="rId6" w:tgtFrame="_blank" w:history="1">
        <w:r w:rsidRPr="00D227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сушите</w:t>
        </w:r>
      </w:hyperlink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бельё над плитой;</w:t>
      </w:r>
    </w:p>
    <w:p w:rsidR="00D227EA" w:rsidRPr="00D227EA" w:rsidRDefault="00D227EA" w:rsidP="008D0E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допускайте захламления балконов, лоджий, а также загромождение проходов и лестничных клеток;</w:t>
      </w:r>
    </w:p>
    <w:p w:rsidR="008D0E0E" w:rsidRDefault="00D227EA" w:rsidP="008D0E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следите за безопасностью не только своей квартиры, но и дома, двора: чердаки и подвалы должны быть закрыты от случайных людей.</w:t>
      </w:r>
    </w:p>
    <w:p w:rsidR="00B75A1A" w:rsidRDefault="00D227EA" w:rsidP="008D0E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возникновении первых признаков пожара немедленно звоните по </w:t>
      </w:r>
      <w:hyperlink r:id="rId7" w:tgtFrame="_blank" w:history="1">
        <w:r w:rsidRPr="00D227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телефонам</w:t>
        </w:r>
      </w:hyperlink>
      <w:r w:rsidRPr="00D22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  </w:t>
      </w:r>
    </w:p>
    <w:p w:rsidR="008D0E0E" w:rsidRDefault="00D227EA" w:rsidP="008D0E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 или 112 (с сотовых операторов) – Единая служба спасения.</w:t>
      </w:r>
    </w:p>
    <w:p w:rsidR="008D0E0E" w:rsidRDefault="00D227EA" w:rsidP="008D0E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 телефон доверия Главного управления МЧС России по Ярославской области</w:t>
      </w:r>
    </w:p>
    <w:p w:rsidR="00D227EA" w:rsidRPr="00D227EA" w:rsidRDefault="00D227EA" w:rsidP="008D0E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(4852) 79-09-01.</w:t>
      </w:r>
    </w:p>
    <w:p w:rsidR="00D227EA" w:rsidRPr="00D227EA" w:rsidRDefault="00D227EA" w:rsidP="00B75A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27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Сотрудники </w:t>
      </w:r>
      <w:proofErr w:type="spellStart"/>
      <w:r w:rsidRPr="00D227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Госпожнадзора</w:t>
      </w:r>
      <w:proofErr w:type="spellEnd"/>
      <w:r w:rsidRPr="00D227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напоминают о правилах пожарной безопасности при использовании печей и электронагревательных приборов </w:t>
      </w:r>
      <w:hyperlink r:id="rId8" w:history="1">
        <w:r w:rsidRPr="00B75A1A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28"/>
            <w:szCs w:val="28"/>
            <w:u w:val="single"/>
            <w:lang w:eastAsia="ru-RU"/>
          </w:rPr>
          <w:t xml:space="preserve"> </w:t>
        </w:r>
      </w:hyperlink>
    </w:p>
    <w:p w:rsidR="00D227EA" w:rsidRPr="00D227EA" w:rsidRDefault="00B75A1A" w:rsidP="00D22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227EA"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традиционно происходит увеличение числа пожаров в частных домах, где используется печное отопление или обогревательные приборы. Поэтому  всегда следует помнить о правилах пожарной безопасности при эксплуатации электробытовых и нагревательных приборов, а также печей. </w:t>
      </w:r>
    </w:p>
    <w:p w:rsidR="00D227EA" w:rsidRPr="00D227EA" w:rsidRDefault="00B75A1A" w:rsidP="00D22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27EA"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Государственного пожарного надзора предупреждают о необходимости строгого соблюдения правил пожарной безопасности при эксплуатации печного отопления, использовании электронагревательных приборов и электрооборудования.</w:t>
      </w:r>
    </w:p>
    <w:p w:rsidR="00D227EA" w:rsidRPr="00D227EA" w:rsidRDefault="00D227EA" w:rsidP="00D22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пожарной безопасности при использовании печей:</w:t>
      </w:r>
    </w:p>
    <w:p w:rsidR="00D227EA" w:rsidRPr="00D227EA" w:rsidRDefault="00D227EA" w:rsidP="00B75A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оставляйте топящиеся печи без присмотра, не поручайте надзор за ней малолетним детям;</w:t>
      </w:r>
    </w:p>
    <w:p w:rsidR="00D227EA" w:rsidRPr="00D227EA" w:rsidRDefault="00D227EA" w:rsidP="00B75A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разжигайте печи с помощью легковоспламеняющихся жидкостей, не допускайте перекаливания печей;</w:t>
      </w:r>
    </w:p>
    <w:p w:rsidR="00D227EA" w:rsidRPr="00D227EA" w:rsidRDefault="00D227EA" w:rsidP="00B75A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Топка печи должна быть выложена только из огнеупорного кирпича, а на сгораемом полу перед ней должен быть прибит металлический лист размером 50-70 см.</w:t>
      </w:r>
    </w:p>
    <w:p w:rsidR="00D227EA" w:rsidRPr="00D227EA" w:rsidRDefault="00D227EA" w:rsidP="00B75A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Дрова и уголь на </w:t>
      </w:r>
      <w:proofErr w:type="spellStart"/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предтопочном</w:t>
      </w:r>
      <w:proofErr w:type="spellEnd"/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листе хранить нельзя;</w:t>
      </w:r>
    </w:p>
    <w:p w:rsidR="00D227EA" w:rsidRPr="00D227EA" w:rsidRDefault="00D227EA" w:rsidP="00B75A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Сауну следует оборудовать печью заводского изготовления с автоматической защитой и отключением до полного остывания через 8 часов непрерывной работы;</w:t>
      </w:r>
    </w:p>
    <w:p w:rsidR="00D227EA" w:rsidRPr="00D227EA" w:rsidRDefault="00D227EA" w:rsidP="00B75A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Печи и дымоходы должны быть обмазаны </w:t>
      </w:r>
      <w:proofErr w:type="gramStart"/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глиняным раствором</w:t>
      </w:r>
      <w:proofErr w:type="gramEnd"/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побелены;</w:t>
      </w:r>
    </w:p>
    <w:p w:rsidR="00D227EA" w:rsidRPr="00D227EA" w:rsidRDefault="00D227EA" w:rsidP="00B75A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началом отопительного сезона и не реже одного раза в три месяца следует очищать дымоходы от сажи;</w:t>
      </w:r>
    </w:p>
    <w:p w:rsidR="00D227EA" w:rsidRPr="00D227EA" w:rsidRDefault="00D227EA" w:rsidP="00B75A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вешать и складировать вблизи печей белье, одежду и другие горючие материалы;</w:t>
      </w:r>
    </w:p>
    <w:p w:rsidR="00D227EA" w:rsidRPr="00D227EA" w:rsidRDefault="00D227EA" w:rsidP="00B75A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Помните, что при длительном обогреве даже огнеупорный кирпич подвержен тепловому разрушению, поэтому максимальная продолжительность топки не должна превышать полутора часов;</w:t>
      </w:r>
    </w:p>
    <w:p w:rsidR="00D227EA" w:rsidRPr="00D227EA" w:rsidRDefault="00D227EA" w:rsidP="00B75A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допускается эксплуатация печей с наличием в них трещин и разрушений;</w:t>
      </w:r>
    </w:p>
    <w:p w:rsidR="00D227EA" w:rsidRPr="00D227EA" w:rsidRDefault="00D227EA" w:rsidP="00B75A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Будьте внимательны при обращении с огнем!</w:t>
      </w:r>
    </w:p>
    <w:p w:rsidR="00B75A1A" w:rsidRDefault="00B75A1A" w:rsidP="00B75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27EA" w:rsidRPr="00D227EA" w:rsidRDefault="00D227EA" w:rsidP="00B7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предосторожности при использовании электронагревательных приборов:</w:t>
      </w:r>
    </w:p>
    <w:p w:rsidR="00D227EA" w:rsidRPr="00D227EA" w:rsidRDefault="00D227EA" w:rsidP="00B75A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используйте для обогрева электронагревательные приборы кустарного изготовления, а также имеющие повреждения и неисправности, которые могут привести к пожару (повреждения изоляции, неисправные терморегуляторы, снятые защитные экраны, неустойчивые подставки);</w:t>
      </w:r>
    </w:p>
    <w:p w:rsidR="00D227EA" w:rsidRPr="00D227EA" w:rsidRDefault="00D227EA" w:rsidP="00B75A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оставляйте без присмотра включенные в сеть электронагревательные приборы, не допускайте использование их для сушки одежды, белья и т.п.;</w:t>
      </w:r>
    </w:p>
    <w:p w:rsidR="00D227EA" w:rsidRPr="00D227EA" w:rsidRDefault="00D227EA" w:rsidP="00B75A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пользовании утюгами, электроплитками, электрочайниками, электрокаминами и другими приборами, устанавливайте их на расстоянии не ближе 0,5 м от любых горючих предметов, на подставки из негорючих материалов;</w:t>
      </w:r>
    </w:p>
    <w:p w:rsidR="00D227EA" w:rsidRPr="00D227EA" w:rsidRDefault="00D227EA" w:rsidP="00B75A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Следите за исправностью электропроводки, состоянием изоляции, целостностью электротехнических изделий, не используйте некалиброванные плавкие вставки, автоматические выключатели с завышенным номиналом.</w:t>
      </w:r>
    </w:p>
    <w:p w:rsidR="00B75A1A" w:rsidRDefault="00B75A1A" w:rsidP="00B75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27EA" w:rsidRPr="00D227EA" w:rsidRDefault="00D227EA" w:rsidP="00B75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Главное управление МЧС России по Ярославской области напоминает: если вы обнаружили признаки пожара или загорания, заметили появление дыма, немедленно сообщайте об этом по </w:t>
      </w:r>
      <w:hyperlink r:id="rId9" w:tgtFrame="_blank" w:history="1">
        <w:r w:rsidRPr="00D227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телефону</w:t>
        </w:r>
      </w:hyperlink>
      <w:r w:rsidRPr="00D22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"01", с </w:t>
      </w:r>
      <w:hyperlink r:id="rId10" w:tgtFrame="_blank" w:history="1">
        <w:r w:rsidRPr="00D227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мобильного</w:t>
        </w:r>
      </w:hyperlink>
      <w:r w:rsidRPr="00D22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1" w:tgtFrame="_blank" w:history="1">
        <w:r w:rsidRPr="00D227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телефона</w:t>
        </w:r>
      </w:hyperlink>
      <w:r w:rsidRPr="00D22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"112".</w:t>
      </w:r>
    </w:p>
    <w:p w:rsidR="00D227EA" w:rsidRPr="00D227EA" w:rsidRDefault="00D227EA" w:rsidP="00B75A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Берегите себя и своих близких, не оставляйте детей одних без присмотра!</w:t>
      </w:r>
    </w:p>
    <w:p w:rsidR="00FB0159" w:rsidRPr="00D227EA" w:rsidRDefault="00FB0159" w:rsidP="00D227EA"/>
    <w:sectPr w:rsidR="00FB0159" w:rsidRPr="00D227EA" w:rsidSect="008D0E0E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7EA"/>
    <w:rsid w:val="008D0E0E"/>
    <w:rsid w:val="00A246B0"/>
    <w:rsid w:val="00B75A1A"/>
    <w:rsid w:val="00D227EA"/>
    <w:rsid w:val="00FB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59"/>
  </w:style>
  <w:style w:type="paragraph" w:styleId="1">
    <w:name w:val="heading 1"/>
    <w:basedOn w:val="a"/>
    <w:link w:val="10"/>
    <w:uiPriority w:val="9"/>
    <w:qFormat/>
    <w:rsid w:val="00D22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227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27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6.mchs.gov.ru/pressroom/news/rs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76.mchs.gov.ru/pressroom/news/item/337019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76.mchs.gov.ru/pressroom/news/item/3370195/" TargetMode="External"/><Relationship Id="rId11" Type="http://schemas.openxmlformats.org/officeDocument/2006/relationships/hyperlink" Target="http://76.mchs.gov.ru/pressroom/news/item/3366908/" TargetMode="External"/><Relationship Id="rId5" Type="http://schemas.openxmlformats.org/officeDocument/2006/relationships/hyperlink" Target="http://76.mchs.gov.ru/pressroom/news/item/3370195/" TargetMode="External"/><Relationship Id="rId10" Type="http://schemas.openxmlformats.org/officeDocument/2006/relationships/hyperlink" Target="http://76.mchs.gov.ru/pressroom/news/item/3366908/" TargetMode="External"/><Relationship Id="rId4" Type="http://schemas.openxmlformats.org/officeDocument/2006/relationships/hyperlink" Target="http://76.mchs.gov.ru/pressroom/news/item/3370195/" TargetMode="External"/><Relationship Id="rId9" Type="http://schemas.openxmlformats.org/officeDocument/2006/relationships/hyperlink" Target="http://76.mchs.gov.ru/pressroom/news/item/33669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2016-01-11T15:45:00Z</dcterms:created>
  <dcterms:modified xsi:type="dcterms:W3CDTF">2016-01-11T18:18:00Z</dcterms:modified>
</cp:coreProperties>
</file>