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9D" w:rsidRPr="0021509D" w:rsidRDefault="0021509D" w:rsidP="0021509D">
      <w:pPr>
        <w:shd w:val="clear" w:color="auto" w:fill="FFFFFF"/>
        <w:suppressAutoHyphens/>
        <w:spacing w:after="0" w:line="240" w:lineRule="auto"/>
        <w:ind w:firstLine="720"/>
        <w:jc w:val="center"/>
        <w:rPr>
          <w:rFonts w:ascii="Times New Roman" w:eastAsia="SimSun" w:hAnsi="Times New Roman" w:cs="Mangal"/>
          <w:b/>
          <w:bCs/>
          <w:color w:val="000000"/>
          <w:sz w:val="28"/>
          <w:szCs w:val="28"/>
          <w:lang w:eastAsia="zh-CN" w:bidi="hi-IN"/>
        </w:rPr>
      </w:pPr>
      <w:r w:rsidRPr="0021509D">
        <w:rPr>
          <w:rFonts w:ascii="Times New Roman" w:eastAsia="SimSun" w:hAnsi="Times New Roman" w:cs="Mangal"/>
          <w:b/>
          <w:bCs/>
          <w:color w:val="000000"/>
          <w:sz w:val="28"/>
          <w:szCs w:val="28"/>
          <w:lang w:eastAsia="zh-CN" w:bidi="hi-IN"/>
        </w:rPr>
        <w:t xml:space="preserve">Муниципальное общеобразовательное учреждение </w:t>
      </w:r>
    </w:p>
    <w:p w:rsidR="0021509D" w:rsidRPr="0021509D" w:rsidRDefault="0021509D" w:rsidP="0021509D">
      <w:pPr>
        <w:shd w:val="clear" w:color="auto" w:fill="FFFFFF"/>
        <w:suppressAutoHyphens/>
        <w:spacing w:after="0" w:line="240" w:lineRule="auto"/>
        <w:ind w:firstLine="720"/>
        <w:jc w:val="center"/>
        <w:rPr>
          <w:rFonts w:ascii="Times New Roman" w:eastAsia="SimSun" w:hAnsi="Times New Roman" w:cs="Mangal"/>
          <w:b/>
          <w:bCs/>
          <w:color w:val="000000"/>
          <w:sz w:val="28"/>
          <w:szCs w:val="28"/>
          <w:lang w:eastAsia="zh-CN" w:bidi="hi-IN"/>
        </w:rPr>
      </w:pPr>
      <w:proofErr w:type="spellStart"/>
      <w:r w:rsidRPr="0021509D">
        <w:rPr>
          <w:rFonts w:ascii="Times New Roman" w:eastAsia="SimSun" w:hAnsi="Times New Roman" w:cs="Mangal"/>
          <w:b/>
          <w:bCs/>
          <w:color w:val="000000"/>
          <w:sz w:val="28"/>
          <w:szCs w:val="28"/>
          <w:lang w:eastAsia="zh-CN" w:bidi="hi-IN"/>
        </w:rPr>
        <w:t>Скалинская</w:t>
      </w:r>
      <w:proofErr w:type="spellEnd"/>
      <w:r w:rsidRPr="0021509D">
        <w:rPr>
          <w:rFonts w:ascii="Times New Roman" w:eastAsia="SimSun" w:hAnsi="Times New Roman" w:cs="Mangal"/>
          <w:b/>
          <w:bCs/>
          <w:color w:val="000000"/>
          <w:sz w:val="28"/>
          <w:szCs w:val="28"/>
          <w:lang w:eastAsia="zh-CN" w:bidi="hi-IN"/>
        </w:rPr>
        <w:t xml:space="preserve"> основная школа</w:t>
      </w:r>
    </w:p>
    <w:p w:rsidR="0021509D" w:rsidRPr="0021509D" w:rsidRDefault="0021509D" w:rsidP="0021509D">
      <w:pPr>
        <w:spacing w:after="0" w:line="360" w:lineRule="auto"/>
        <w:ind w:left="5" w:right="892" w:firstLine="710"/>
        <w:jc w:val="right"/>
        <w:rPr>
          <w:rFonts w:ascii="Times New Roman" w:eastAsia="Times New Roman" w:hAnsi="Times New Roman" w:cs="Times New Roman"/>
          <w:b/>
          <w:sz w:val="30"/>
        </w:rPr>
      </w:pPr>
    </w:p>
    <w:p w:rsidR="0021509D" w:rsidRPr="0021509D" w:rsidRDefault="0021509D" w:rsidP="0021509D">
      <w:pPr>
        <w:spacing w:after="0" w:line="360" w:lineRule="auto"/>
        <w:ind w:left="5" w:right="892" w:firstLine="710"/>
        <w:jc w:val="right"/>
        <w:rPr>
          <w:rFonts w:ascii="Times New Roman" w:eastAsia="Times New Roman" w:hAnsi="Times New Roman" w:cs="Times New Roman"/>
          <w:sz w:val="24"/>
          <w:szCs w:val="24"/>
        </w:rPr>
      </w:pPr>
      <w:r w:rsidRPr="0021509D">
        <w:rPr>
          <w:rFonts w:ascii="Times New Roman" w:eastAsia="Times New Roman" w:hAnsi="Times New Roman" w:cs="Times New Roman"/>
          <w:sz w:val="24"/>
          <w:szCs w:val="24"/>
        </w:rPr>
        <w:t>«УТВЕРЖДАЮ»</w:t>
      </w:r>
    </w:p>
    <w:p w:rsidR="0021509D" w:rsidRPr="0021509D" w:rsidRDefault="0021509D" w:rsidP="0021509D">
      <w:pPr>
        <w:spacing w:after="0" w:line="360" w:lineRule="auto"/>
        <w:ind w:left="5" w:right="892" w:firstLine="710"/>
        <w:jc w:val="right"/>
        <w:rPr>
          <w:rFonts w:ascii="Times New Roman" w:eastAsia="Times New Roman" w:hAnsi="Times New Roman" w:cs="Times New Roman"/>
          <w:sz w:val="24"/>
          <w:szCs w:val="24"/>
        </w:rPr>
      </w:pPr>
      <w:r w:rsidRPr="0021509D">
        <w:rPr>
          <w:rFonts w:ascii="Times New Roman" w:eastAsia="Times New Roman" w:hAnsi="Times New Roman" w:cs="Times New Roman"/>
          <w:sz w:val="24"/>
          <w:szCs w:val="24"/>
        </w:rPr>
        <w:t>Приказ № _____ от «__» _______2025 г.</w:t>
      </w:r>
    </w:p>
    <w:p w:rsidR="0021509D" w:rsidRPr="0021509D" w:rsidRDefault="0021509D" w:rsidP="0021509D">
      <w:pPr>
        <w:spacing w:after="0" w:line="360" w:lineRule="auto"/>
        <w:ind w:left="5" w:right="892" w:firstLine="710"/>
        <w:jc w:val="right"/>
        <w:rPr>
          <w:rFonts w:ascii="Times New Roman" w:eastAsia="Times New Roman" w:hAnsi="Times New Roman" w:cs="Times New Roman"/>
          <w:sz w:val="24"/>
          <w:szCs w:val="24"/>
        </w:rPr>
      </w:pPr>
      <w:r w:rsidRPr="0021509D">
        <w:rPr>
          <w:rFonts w:ascii="Times New Roman" w:eastAsia="Times New Roman" w:hAnsi="Times New Roman" w:cs="Times New Roman"/>
          <w:sz w:val="24"/>
          <w:szCs w:val="24"/>
        </w:rPr>
        <w:t xml:space="preserve">Директор__________ /Н.Д. </w:t>
      </w:r>
      <w:proofErr w:type="spellStart"/>
      <w:r w:rsidRPr="0021509D">
        <w:rPr>
          <w:rFonts w:ascii="Times New Roman" w:eastAsia="Times New Roman" w:hAnsi="Times New Roman" w:cs="Times New Roman"/>
          <w:sz w:val="24"/>
          <w:szCs w:val="24"/>
        </w:rPr>
        <w:t>Беренева</w:t>
      </w:r>
      <w:proofErr w:type="spellEnd"/>
      <w:r w:rsidRPr="0021509D">
        <w:rPr>
          <w:rFonts w:ascii="Times New Roman" w:eastAsia="Times New Roman" w:hAnsi="Times New Roman" w:cs="Times New Roman"/>
          <w:sz w:val="24"/>
          <w:szCs w:val="24"/>
        </w:rPr>
        <w:t>/</w:t>
      </w:r>
    </w:p>
    <w:p w:rsidR="0021509D" w:rsidRPr="0021509D" w:rsidRDefault="0021509D" w:rsidP="0021509D">
      <w:pPr>
        <w:spacing w:after="0" w:line="360" w:lineRule="auto"/>
        <w:ind w:left="878" w:right="892" w:hanging="10"/>
        <w:jc w:val="center"/>
        <w:rPr>
          <w:rFonts w:ascii="Times New Roman" w:eastAsia="Times New Roman" w:hAnsi="Times New Roman" w:cs="Times New Roman"/>
          <w:b/>
          <w:sz w:val="30"/>
        </w:rPr>
      </w:pPr>
    </w:p>
    <w:p w:rsidR="0021509D" w:rsidRPr="0021509D" w:rsidRDefault="0021509D" w:rsidP="0021509D">
      <w:pPr>
        <w:spacing w:after="0" w:line="360" w:lineRule="auto"/>
        <w:ind w:left="878" w:right="892" w:hanging="10"/>
        <w:jc w:val="center"/>
        <w:rPr>
          <w:rFonts w:ascii="Times New Roman" w:eastAsia="Times New Roman" w:hAnsi="Times New Roman" w:cs="Times New Roman"/>
          <w:b/>
          <w:sz w:val="30"/>
        </w:rPr>
      </w:pPr>
    </w:p>
    <w:p w:rsidR="0021509D" w:rsidRPr="0021509D" w:rsidRDefault="0021509D" w:rsidP="0021509D">
      <w:pPr>
        <w:spacing w:after="0" w:line="360" w:lineRule="auto"/>
        <w:ind w:left="878" w:right="892" w:hanging="10"/>
        <w:jc w:val="center"/>
        <w:rPr>
          <w:rFonts w:ascii="Times New Roman" w:eastAsia="Times New Roman" w:hAnsi="Times New Roman" w:cs="Times New Roman"/>
          <w:b/>
          <w:sz w:val="30"/>
        </w:rPr>
      </w:pPr>
      <w:r w:rsidRPr="0021509D">
        <w:rPr>
          <w:rFonts w:ascii="Times New Roman" w:eastAsia="Times New Roman" w:hAnsi="Times New Roman" w:cs="Times New Roman"/>
          <w:b/>
          <w:sz w:val="30"/>
        </w:rPr>
        <w:t>ПРОГРАММА ВОСПИТАТЕЛЬНОЙ РАБОТЫ</w:t>
      </w:r>
    </w:p>
    <w:p w:rsidR="0021509D" w:rsidRPr="0021509D" w:rsidRDefault="00507EE5" w:rsidP="00507EE5">
      <w:pPr>
        <w:spacing w:after="0" w:line="240" w:lineRule="auto"/>
        <w:ind w:right="31"/>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30"/>
        </w:rPr>
        <w:t xml:space="preserve">лагеря с дневной формой пребывания детей при </w:t>
      </w:r>
      <w:r w:rsidR="0021509D" w:rsidRPr="0021509D">
        <w:rPr>
          <w:rFonts w:ascii="Times New Roman" w:eastAsia="Times New Roman" w:hAnsi="Times New Roman" w:cs="Times New Roman"/>
          <w:sz w:val="30"/>
        </w:rPr>
        <w:t xml:space="preserve">МОУ </w:t>
      </w:r>
      <w:proofErr w:type="spellStart"/>
      <w:r w:rsidR="0021509D" w:rsidRPr="0021509D">
        <w:rPr>
          <w:rFonts w:ascii="Times New Roman" w:eastAsia="Times New Roman" w:hAnsi="Times New Roman" w:cs="Times New Roman"/>
          <w:sz w:val="30"/>
        </w:rPr>
        <w:t>Скалинская</w:t>
      </w:r>
      <w:proofErr w:type="spellEnd"/>
      <w:r w:rsidR="0021509D" w:rsidRPr="0021509D">
        <w:rPr>
          <w:rFonts w:ascii="Times New Roman" w:eastAsia="Times New Roman" w:hAnsi="Times New Roman" w:cs="Times New Roman"/>
          <w:sz w:val="30"/>
        </w:rPr>
        <w:t xml:space="preserve"> ОШ</w:t>
      </w:r>
    </w:p>
    <w:p w:rsidR="0021509D" w:rsidRPr="0021509D" w:rsidRDefault="0021509D" w:rsidP="0021509D">
      <w:pPr>
        <w:spacing w:after="0" w:line="360" w:lineRule="auto"/>
        <w:ind w:left="878" w:right="873" w:hanging="10"/>
        <w:jc w:val="center"/>
        <w:rPr>
          <w:rFonts w:ascii="Times New Roman" w:eastAsia="Times New Roman" w:hAnsi="Times New Roman" w:cs="Times New Roman"/>
          <w:sz w:val="30"/>
        </w:rPr>
      </w:pPr>
    </w:p>
    <w:p w:rsidR="0021509D" w:rsidRPr="0021509D" w:rsidRDefault="0021509D" w:rsidP="0021509D">
      <w:pPr>
        <w:spacing w:after="0" w:line="240" w:lineRule="auto"/>
        <w:ind w:left="878" w:right="873" w:hanging="10"/>
        <w:jc w:val="center"/>
        <w:rPr>
          <w:rFonts w:ascii="Times New Roman" w:eastAsia="Times New Roman" w:hAnsi="Times New Roman" w:cs="Times New Roman"/>
          <w:sz w:val="28"/>
        </w:rPr>
      </w:pPr>
      <w:smartTag w:uri="urn:schemas-microsoft-com:office:smarttags" w:element="place">
        <w:r w:rsidRPr="0021509D">
          <w:rPr>
            <w:rFonts w:ascii="Times New Roman" w:eastAsia="Times New Roman" w:hAnsi="Times New Roman" w:cs="Times New Roman"/>
            <w:sz w:val="30"/>
            <w:lang w:val="en-US"/>
          </w:rPr>
          <w:t>I</w:t>
        </w:r>
        <w:r w:rsidRPr="0021509D">
          <w:rPr>
            <w:rFonts w:ascii="Times New Roman" w:eastAsia="Times New Roman" w:hAnsi="Times New Roman" w:cs="Times New Roman"/>
            <w:sz w:val="30"/>
          </w:rPr>
          <w:t>.</w:t>
        </w:r>
      </w:smartTag>
      <w:r w:rsidRPr="0021509D">
        <w:rPr>
          <w:rFonts w:ascii="Times New Roman" w:eastAsia="Times New Roman" w:hAnsi="Times New Roman" w:cs="Times New Roman"/>
          <w:sz w:val="30"/>
        </w:rPr>
        <w:t xml:space="preserve"> Общие положения</w:t>
      </w:r>
    </w:p>
    <w:p w:rsidR="0021509D" w:rsidRPr="0021509D" w:rsidRDefault="0021509D" w:rsidP="0021509D">
      <w:pPr>
        <w:numPr>
          <w:ilvl w:val="0"/>
          <w:numId w:val="1"/>
        </w:numPr>
        <w:spacing w:after="0" w:line="240" w:lineRule="auto"/>
        <w:ind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Программа воспитательной работы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21509D" w:rsidRPr="0021509D" w:rsidRDefault="0021509D" w:rsidP="0021509D">
      <w:pPr>
        <w:numPr>
          <w:ilvl w:val="0"/>
          <w:numId w:val="1"/>
        </w:numPr>
        <w:spacing w:after="0" w:line="240" w:lineRule="auto"/>
        <w:ind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1509D" w:rsidRPr="0021509D" w:rsidRDefault="0021509D" w:rsidP="0021509D">
      <w:pPr>
        <w:numPr>
          <w:ilvl w:val="0"/>
          <w:numId w:val="1"/>
        </w:numPr>
        <w:spacing w:after="0" w:line="240" w:lineRule="auto"/>
        <w:ind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w:t>
      </w:r>
      <w:bookmarkStart w:id="0" w:name="_GoBack"/>
      <w:bookmarkEnd w:id="0"/>
      <w:r w:rsidRPr="0021509D">
        <w:rPr>
          <w:rFonts w:ascii="Times New Roman" w:eastAsia="Times New Roman" w:hAnsi="Times New Roman" w:cs="Times New Roman"/>
          <w:sz w:val="28"/>
        </w:rPr>
        <w:t xml:space="preserve">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21509D" w:rsidRPr="0021509D" w:rsidRDefault="0021509D" w:rsidP="0021509D">
      <w:pPr>
        <w:numPr>
          <w:ilvl w:val="0"/>
          <w:numId w:val="1"/>
        </w:numPr>
        <w:spacing w:after="0" w:line="240" w:lineRule="auto"/>
        <w:ind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lastRenderedPageBreak/>
        <w:t>Методологической основой разработки и реализации Программы воспитательной работы являются два основных подхода: системно-</w:t>
      </w:r>
      <w:proofErr w:type="spellStart"/>
      <w:r w:rsidRPr="0021509D">
        <w:rPr>
          <w:rFonts w:ascii="Times New Roman" w:eastAsia="Times New Roman" w:hAnsi="Times New Roman" w:cs="Times New Roman"/>
          <w:sz w:val="28"/>
        </w:rPr>
        <w:t>деятельностный</w:t>
      </w:r>
      <w:proofErr w:type="spellEnd"/>
      <w:r w:rsidRPr="0021509D">
        <w:rPr>
          <w:rFonts w:ascii="Times New Roman" w:eastAsia="Times New Roman" w:hAnsi="Times New Roman" w:cs="Times New Roman"/>
          <w:sz w:val="28"/>
        </w:rPr>
        <w:t xml:space="preserve"> и аксиологический.</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Системно-</w:t>
      </w:r>
      <w:proofErr w:type="spellStart"/>
      <w:r w:rsidRPr="0021509D">
        <w:rPr>
          <w:rFonts w:ascii="Times New Roman" w:eastAsia="Times New Roman" w:hAnsi="Times New Roman" w:cs="Times New Roman"/>
          <w:sz w:val="28"/>
        </w:rPr>
        <w:t>деятельностный</w:t>
      </w:r>
      <w:proofErr w:type="spellEnd"/>
      <w:r w:rsidRPr="0021509D">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1509D" w:rsidRPr="0021509D" w:rsidRDefault="0021509D" w:rsidP="0021509D">
      <w:pPr>
        <w:numPr>
          <w:ilvl w:val="0"/>
          <w:numId w:val="1"/>
        </w:numPr>
        <w:spacing w:after="0" w:line="240" w:lineRule="auto"/>
        <w:ind w:right="28" w:firstLine="709"/>
        <w:jc w:val="both"/>
        <w:rPr>
          <w:rFonts w:ascii="Times New Roman" w:eastAsia="Times New Roman" w:hAnsi="Times New Roman" w:cs="Times New Roman"/>
          <w:sz w:val="28"/>
          <w:lang w:val="en-US"/>
        </w:rPr>
      </w:pPr>
      <w:proofErr w:type="spellStart"/>
      <w:r w:rsidRPr="0021509D">
        <w:rPr>
          <w:rFonts w:ascii="Times New Roman" w:eastAsia="Times New Roman" w:hAnsi="Times New Roman" w:cs="Times New Roman"/>
          <w:sz w:val="28"/>
          <w:lang w:val="en-US"/>
        </w:rPr>
        <w:t>Принципы</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реализации</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Программы</w:t>
      </w:r>
      <w:proofErr w:type="spellEnd"/>
      <w:r w:rsidRPr="0021509D">
        <w:rPr>
          <w:rFonts w:ascii="Times New Roman" w:eastAsia="Times New Roman" w:hAnsi="Times New Roman" w:cs="Times New Roman"/>
          <w:sz w:val="28"/>
          <w:lang w:val="en-US"/>
        </w:rPr>
        <w:t>:</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принцип единого целевого начала воспитательной деятельности; </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21509D" w:rsidRPr="0021509D" w:rsidRDefault="0021509D" w:rsidP="0021509D">
      <w:pPr>
        <w:spacing w:after="0" w:line="240" w:lineRule="auto"/>
        <w:ind w:left="28" w:right="28" w:firstLine="709"/>
        <w:jc w:val="both"/>
        <w:rPr>
          <w:rFonts w:ascii="Times New Roman" w:eastAsia="Times New Roman" w:hAnsi="Times New Roman" w:cs="Times New Roman"/>
          <w:sz w:val="28"/>
        </w:rPr>
      </w:pPr>
      <w:r w:rsidRPr="0021509D">
        <w:rPr>
          <w:rFonts w:ascii="Times New Roman" w:eastAsia="Times New Roman" w:hAnsi="Times New Roman" w:cs="Times New Roman"/>
          <w:sz w:val="28"/>
        </w:rPr>
        <w:t>- принцип реальности и измеримости итогов воспитательной деятельности.</w:t>
      </w:r>
    </w:p>
    <w:p w:rsidR="0021509D" w:rsidRPr="0021509D" w:rsidRDefault="0021509D" w:rsidP="0021509D">
      <w:pPr>
        <w:spacing w:after="0" w:line="240" w:lineRule="auto"/>
        <w:ind w:left="28" w:right="878" w:firstLine="709"/>
        <w:jc w:val="center"/>
        <w:rPr>
          <w:rFonts w:ascii="Times New Roman" w:eastAsia="Times New Roman" w:hAnsi="Times New Roman" w:cs="Times New Roman"/>
          <w:b/>
          <w:sz w:val="28"/>
        </w:rPr>
      </w:pPr>
      <w:r w:rsidRPr="0021509D">
        <w:rPr>
          <w:rFonts w:ascii="Times New Roman" w:eastAsia="Times New Roman" w:hAnsi="Times New Roman" w:cs="Times New Roman"/>
          <w:b/>
          <w:sz w:val="30"/>
          <w:lang w:val="en-US"/>
        </w:rPr>
        <w:t>II</w:t>
      </w:r>
      <w:r w:rsidRPr="0021509D">
        <w:rPr>
          <w:rFonts w:ascii="Times New Roman" w:eastAsia="Times New Roman" w:hAnsi="Times New Roman" w:cs="Times New Roman"/>
          <w:b/>
          <w:sz w:val="30"/>
        </w:rPr>
        <w:t>. Целевой раздел Программы</w:t>
      </w:r>
    </w:p>
    <w:p w:rsidR="0021509D" w:rsidRPr="0021509D" w:rsidRDefault="0021509D" w:rsidP="0021509D">
      <w:pPr>
        <w:numPr>
          <w:ilvl w:val="0"/>
          <w:numId w:val="1"/>
        </w:numPr>
        <w:spacing w:after="0" w:line="240" w:lineRule="auto"/>
        <w:ind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21509D" w:rsidRPr="0021509D" w:rsidRDefault="0021509D" w:rsidP="0021509D">
      <w:pPr>
        <w:numPr>
          <w:ilvl w:val="0"/>
          <w:numId w:val="1"/>
        </w:numPr>
        <w:spacing w:after="0" w:line="240" w:lineRule="auto"/>
        <w:ind w:right="28" w:firstLine="710"/>
        <w:jc w:val="both"/>
        <w:rPr>
          <w:rFonts w:ascii="Times New Roman" w:eastAsia="Times New Roman" w:hAnsi="Times New Roman" w:cs="Times New Roman"/>
          <w:sz w:val="28"/>
          <w:lang w:val="en-US"/>
        </w:rPr>
      </w:pPr>
      <w:proofErr w:type="spellStart"/>
      <w:r w:rsidRPr="0021509D">
        <w:rPr>
          <w:rFonts w:ascii="Times New Roman" w:eastAsia="Times New Roman" w:hAnsi="Times New Roman" w:cs="Times New Roman"/>
          <w:sz w:val="28"/>
          <w:lang w:val="en-US"/>
        </w:rPr>
        <w:t>Задачами</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Программы</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являются</w:t>
      </w:r>
      <w:proofErr w:type="spellEnd"/>
      <w:r w:rsidRPr="0021509D">
        <w:rPr>
          <w:rFonts w:ascii="Times New Roman" w:eastAsia="Times New Roman" w:hAnsi="Times New Roman" w:cs="Times New Roman"/>
          <w:sz w:val="28"/>
          <w:lang w:val="en-US"/>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w:t>
      </w:r>
      <w:proofErr w:type="spellStart"/>
      <w:r w:rsidRPr="0021509D">
        <w:rPr>
          <w:rFonts w:ascii="Times New Roman" w:eastAsia="Times New Roman" w:hAnsi="Times New Roman" w:cs="Times New Roman"/>
          <w:sz w:val="28"/>
        </w:rPr>
        <w:t>субъектности</w:t>
      </w:r>
      <w:proofErr w:type="spellEnd"/>
      <w:r w:rsidRPr="0021509D">
        <w:rPr>
          <w:rFonts w:ascii="Times New Roman" w:eastAsia="Times New Roman" w:hAnsi="Times New Roman" w:cs="Times New Roman"/>
          <w:sz w:val="28"/>
        </w:rPr>
        <w:t xml:space="preserve"> детей в условиях временного детского коллектива;</w:t>
      </w:r>
    </w:p>
    <w:p w:rsidR="0021509D" w:rsidRPr="0021509D" w:rsidRDefault="0021509D" w:rsidP="0021509D">
      <w:pPr>
        <w:spacing w:after="0" w:line="240" w:lineRule="auto"/>
        <w:ind w:left="28"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rsidRPr="0021509D">
        <w:rPr>
          <w:rFonts w:ascii="Times New Roman" w:eastAsia="Times New Roman" w:hAnsi="Times New Roman" w:cs="Times New Roman"/>
          <w:sz w:val="28"/>
        </w:rPr>
        <w:lastRenderedPageBreak/>
        <w:t>организациях, осуществляющих воспитательные, досуговые и развивающие программы в сфере детского отдыха.</w:t>
      </w:r>
    </w:p>
    <w:p w:rsidR="0021509D" w:rsidRPr="0021509D" w:rsidRDefault="0021509D" w:rsidP="0021509D">
      <w:pPr>
        <w:spacing w:after="0" w:line="240" w:lineRule="auto"/>
        <w:ind w:left="28" w:right="28" w:firstLine="710"/>
        <w:jc w:val="both"/>
        <w:rPr>
          <w:rFonts w:ascii="Times New Roman" w:eastAsia="Times New Roman" w:hAnsi="Times New Roman" w:cs="Times New Roman"/>
          <w:i/>
          <w:strike/>
          <w:sz w:val="28"/>
        </w:rPr>
      </w:pPr>
      <w:r w:rsidRPr="0021509D">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7 — 10 лет — дети младшего школьного возраста;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1 1 — 14 лет — дети среднего школьного возраста;</w:t>
      </w:r>
    </w:p>
    <w:p w:rsidR="0021509D" w:rsidRPr="0021509D" w:rsidRDefault="0021509D" w:rsidP="0021509D">
      <w:pPr>
        <w:numPr>
          <w:ilvl w:val="0"/>
          <w:numId w:val="4"/>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17 лет — дети старшего школьного возраста.                                                                                           </w:t>
      </w:r>
    </w:p>
    <w:p w:rsidR="0021509D" w:rsidRPr="0021509D" w:rsidRDefault="0021509D" w:rsidP="0021509D">
      <w:pPr>
        <w:spacing w:after="0" w:line="240" w:lineRule="auto"/>
        <w:ind w:left="28" w:right="28"/>
        <w:jc w:val="both"/>
        <w:rPr>
          <w:rFonts w:ascii="Times New Roman" w:eastAsia="Times New Roman" w:hAnsi="Times New Roman" w:cs="Times New Roman"/>
          <w:sz w:val="28"/>
          <w:highlight w:val="yellow"/>
        </w:rPr>
      </w:pPr>
      <w:r w:rsidRPr="0021509D">
        <w:rPr>
          <w:rFonts w:ascii="Times New Roman" w:eastAsia="Times New Roman" w:hAnsi="Times New Roman" w:cs="Times New Roman"/>
          <w:sz w:val="28"/>
        </w:rPr>
        <w:t xml:space="preserve">         9.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Pr="0021509D">
        <w:rPr>
          <w:rFonts w:ascii="Times New Roman" w:eastAsia="Times New Roman" w:hAnsi="Times New Roman" w:cs="Times New Roman"/>
          <w:i/>
          <w:sz w:val="28"/>
        </w:rPr>
        <w:t>:</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i/>
          <w:sz w:val="28"/>
        </w:rPr>
      </w:pPr>
      <w:r w:rsidRPr="0021509D">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«3Д – Добрая Дорога Детства» на базе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w:t>
      </w:r>
    </w:p>
    <w:p w:rsidR="0021509D" w:rsidRPr="0021509D" w:rsidRDefault="0021509D" w:rsidP="0021509D">
      <w:pPr>
        <w:spacing w:after="0" w:line="240" w:lineRule="auto"/>
        <w:ind w:left="738" w:right="28"/>
        <w:jc w:val="both"/>
        <w:rPr>
          <w:rFonts w:ascii="Times New Roman" w:eastAsia="Times New Roman" w:hAnsi="Times New Roman" w:cs="Times New Roman"/>
          <w:i/>
          <w:sz w:val="28"/>
        </w:rPr>
      </w:pPr>
    </w:p>
    <w:p w:rsidR="0021509D" w:rsidRPr="0021509D" w:rsidRDefault="0021509D" w:rsidP="0021509D">
      <w:pPr>
        <w:spacing w:after="0" w:line="240" w:lineRule="auto"/>
        <w:ind w:left="878" w:right="210" w:hanging="10"/>
        <w:jc w:val="center"/>
        <w:rPr>
          <w:rFonts w:ascii="Times New Roman" w:eastAsia="Times New Roman" w:hAnsi="Times New Roman" w:cs="Times New Roman"/>
          <w:sz w:val="28"/>
          <w:lang w:val="en-US"/>
        </w:rPr>
      </w:pPr>
      <w:r w:rsidRPr="0021509D">
        <w:rPr>
          <w:rFonts w:ascii="Times New Roman" w:eastAsia="Times New Roman" w:hAnsi="Times New Roman" w:cs="Times New Roman"/>
          <w:sz w:val="30"/>
          <w:lang w:val="en-US"/>
        </w:rPr>
        <w:t xml:space="preserve">III. </w:t>
      </w:r>
      <w:proofErr w:type="spellStart"/>
      <w:r w:rsidRPr="0021509D">
        <w:rPr>
          <w:rFonts w:ascii="Times New Roman" w:eastAsia="Times New Roman" w:hAnsi="Times New Roman" w:cs="Times New Roman"/>
          <w:sz w:val="30"/>
          <w:lang w:val="en-US"/>
        </w:rPr>
        <w:t>Содержательный</w:t>
      </w:r>
      <w:proofErr w:type="spellEnd"/>
      <w:r w:rsidRPr="0021509D">
        <w:rPr>
          <w:rFonts w:ascii="Times New Roman" w:eastAsia="Times New Roman" w:hAnsi="Times New Roman" w:cs="Times New Roman"/>
          <w:sz w:val="30"/>
          <w:lang w:val="en-US"/>
        </w:rPr>
        <w:t xml:space="preserve"> </w:t>
      </w:r>
      <w:proofErr w:type="spellStart"/>
      <w:r w:rsidRPr="0021509D">
        <w:rPr>
          <w:rFonts w:ascii="Times New Roman" w:eastAsia="Times New Roman" w:hAnsi="Times New Roman" w:cs="Times New Roman"/>
          <w:sz w:val="30"/>
          <w:lang w:val="en-US"/>
        </w:rPr>
        <w:t>раздел</w:t>
      </w:r>
      <w:proofErr w:type="spellEnd"/>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В основу каждого направления воспитательной работы лагеря «3Д – Добрая Дорога Детства» на базе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w:t>
      </w:r>
      <w:r w:rsidRPr="0021509D">
        <w:rPr>
          <w:rFonts w:ascii="Times New Roman" w:eastAsia="Times New Roman" w:hAnsi="Times New Roman" w:cs="Times New Roman"/>
          <w:i/>
          <w:sz w:val="28"/>
        </w:rPr>
        <w:t xml:space="preserve"> </w:t>
      </w:r>
      <w:r w:rsidRPr="0021509D">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Основные направления воспитательной работы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 включают в себя:</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lastRenderedPageBreak/>
        <w:t>гражданское воспитание</w:t>
      </w:r>
      <w:r w:rsidRPr="0021509D">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t>патриотическое воспитание:</w:t>
      </w:r>
      <w:r w:rsidRPr="0021509D">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t>духовно-нравственное воспитание</w:t>
      </w:r>
      <w:r w:rsidRPr="0021509D">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t>эстетическое воспитание:</w:t>
      </w:r>
      <w:r w:rsidRPr="0021509D">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t>трудовое воспитание:</w:t>
      </w:r>
      <w:r w:rsidRPr="0021509D">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21509D">
        <w:rPr>
          <w:rFonts w:ascii="Times New Roman" w:eastAsia="Times New Roman" w:hAnsi="Times New Roman" w:cs="Times New Roman"/>
          <w:sz w:val="28"/>
        </w:rPr>
        <w:t xml:space="preserve">: компонент </w:t>
      </w:r>
      <w:proofErr w:type="spellStart"/>
      <w:r w:rsidRPr="0021509D">
        <w:rPr>
          <w:rFonts w:ascii="Times New Roman" w:eastAsia="Times New Roman" w:hAnsi="Times New Roman" w:cs="Times New Roman"/>
          <w:sz w:val="28"/>
        </w:rPr>
        <w:t>здоровьесберегающей</w:t>
      </w:r>
      <w:proofErr w:type="spellEnd"/>
      <w:r w:rsidRPr="0021509D">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21509D" w:rsidRPr="0021509D" w:rsidRDefault="0021509D" w:rsidP="0021509D">
      <w:pPr>
        <w:spacing w:after="0" w:line="240" w:lineRule="auto"/>
        <w:ind w:left="28" w:right="28" w:firstLine="823"/>
        <w:jc w:val="both"/>
        <w:rPr>
          <w:rFonts w:ascii="Times New Roman" w:eastAsia="Times New Roman" w:hAnsi="Times New Roman" w:cs="Times New Roman"/>
          <w:sz w:val="28"/>
        </w:rPr>
      </w:pPr>
      <w:r w:rsidRPr="0021509D">
        <w:rPr>
          <w:rFonts w:ascii="Times New Roman" w:eastAsia="Times New Roman" w:hAnsi="Times New Roman" w:cs="Times New Roman"/>
          <w:b/>
          <w:sz w:val="28"/>
        </w:rPr>
        <w:t>экологическое воспитание:</w:t>
      </w:r>
      <w:r w:rsidRPr="0021509D">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литературные встречи,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w:t>
      </w:r>
      <w:r w:rsidRPr="0021509D">
        <w:rPr>
          <w:rFonts w:ascii="Times New Roman" w:eastAsia="Times New Roman" w:hAnsi="Times New Roman" w:cs="Times New Roman"/>
          <w:sz w:val="28"/>
        </w:rPr>
        <w:lastRenderedPageBreak/>
        <w:t>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w:t>
      </w:r>
      <w:r w:rsidRPr="0021509D">
        <w:rPr>
          <w:rFonts w:ascii="Times New Roman" w:eastAsia="Times New Roman" w:hAnsi="Times New Roman" w:cs="Times New Roman"/>
          <w:sz w:val="28"/>
        </w:rPr>
        <w:lastRenderedPageBreak/>
        <w:t>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21509D" w:rsidRPr="0021509D" w:rsidRDefault="0021509D" w:rsidP="0021509D">
      <w:pPr>
        <w:spacing w:after="0" w:line="240" w:lineRule="auto"/>
        <w:ind w:left="91"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Четвертый комплекс мероприятий связан с русским языком- государственным языком Российской Федерации.</w:t>
      </w:r>
    </w:p>
    <w:p w:rsidR="0021509D" w:rsidRPr="0021509D" w:rsidRDefault="0021509D" w:rsidP="0021509D">
      <w:pPr>
        <w:spacing w:after="0" w:line="240" w:lineRule="auto"/>
        <w:ind w:left="768"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Формы мероприятий:</w:t>
      </w:r>
    </w:p>
    <w:p w:rsidR="0021509D" w:rsidRPr="0021509D" w:rsidRDefault="0021509D" w:rsidP="0021509D">
      <w:pPr>
        <w:spacing w:after="0" w:line="240" w:lineRule="auto"/>
        <w:ind w:left="28" w:right="105"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21509D" w:rsidRPr="0021509D" w:rsidRDefault="0021509D" w:rsidP="0021509D">
      <w:pPr>
        <w:spacing w:after="0" w:line="240" w:lineRule="auto"/>
        <w:ind w:left="28" w:right="96"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21509D" w:rsidRPr="0021509D" w:rsidRDefault="0021509D" w:rsidP="0021509D">
      <w:pPr>
        <w:spacing w:after="0" w:line="240" w:lineRule="auto"/>
        <w:ind w:left="782"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Формы мероприятий: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r w:rsidRPr="0021509D">
        <w:rPr>
          <w:rFonts w:ascii="Times New Roman" w:eastAsia="Times New Roman" w:hAnsi="Times New Roman" w:cs="Times New Roman"/>
          <w:sz w:val="28"/>
        </w:rPr>
        <w:lastRenderedPageBreak/>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21509D" w:rsidRPr="0021509D" w:rsidRDefault="0021509D" w:rsidP="0021509D">
      <w:pPr>
        <w:spacing w:after="0" w:line="240" w:lineRule="auto"/>
        <w:ind w:left="24" w:right="5" w:hanging="10"/>
        <w:jc w:val="center"/>
        <w:rPr>
          <w:rFonts w:ascii="Times New Roman" w:eastAsia="Times New Roman" w:hAnsi="Times New Roman" w:cs="Times New Roman"/>
          <w:sz w:val="28"/>
        </w:rPr>
      </w:pPr>
      <w:r w:rsidRPr="0021509D">
        <w:rPr>
          <w:rFonts w:ascii="Times New Roman" w:eastAsia="Times New Roman" w:hAnsi="Times New Roman" w:cs="Times New Roman"/>
          <w:sz w:val="28"/>
        </w:rPr>
        <w:t>Реализация воспитательного потенциала данного блока предусматривает:</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09D">
        <w:rPr>
          <w:rFonts w:ascii="Times New Roman" w:eastAsia="Times New Roman" w:hAnsi="Times New Roman" w:cs="Times New Roman"/>
          <w:sz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21509D">
        <w:rPr>
          <w:rFonts w:ascii="Times New Roman" w:eastAsia="Times New Roman" w:hAnsi="Times New Roman" w:cs="Times New Roman"/>
          <w:sz w:val="28"/>
        </w:rPr>
        <w:t>антиэкстремистской</w:t>
      </w:r>
      <w:proofErr w:type="spellEnd"/>
      <w:r w:rsidRPr="0021509D">
        <w:rPr>
          <w:rFonts w:ascii="Times New Roman" w:eastAsia="Times New Roman" w:hAnsi="Times New Roman" w:cs="Times New Roman"/>
          <w:sz w:val="28"/>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21509D">
        <w:rPr>
          <w:rFonts w:ascii="Times New Roman" w:eastAsia="Times New Roman" w:hAnsi="Times New Roman" w:cs="Times New Roman"/>
          <w:sz w:val="28"/>
        </w:rPr>
        <w:t>девиантному</w:t>
      </w:r>
      <w:proofErr w:type="spellEnd"/>
      <w:r w:rsidRPr="0021509D">
        <w:rPr>
          <w:rFonts w:ascii="Times New Roman" w:eastAsia="Times New Roman" w:hAnsi="Times New Roman" w:cs="Times New Roman"/>
          <w:sz w:val="28"/>
        </w:rPr>
        <w:t xml:space="preserve"> поведению </w:t>
      </w:r>
      <w:r>
        <w:rPr>
          <w:rFonts w:ascii="Times New Roman" w:eastAsia="Times New Roman" w:hAnsi="Times New Roman" w:cs="Times New Roman"/>
          <w:noProof/>
          <w:sz w:val="28"/>
          <w:lang w:eastAsia="ru-RU"/>
        </w:rPr>
        <w:drawing>
          <wp:inline distT="0" distB="0" distL="0" distR="0">
            <wp:extent cx="95250" cy="1587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5875"/>
                    </a:xfrm>
                    <a:prstGeom prst="rect">
                      <a:avLst/>
                    </a:prstGeom>
                    <a:noFill/>
                    <a:ln>
                      <a:noFill/>
                    </a:ln>
                  </pic:spPr>
                </pic:pic>
              </a:graphicData>
            </a:graphic>
          </wp:inline>
        </w:drawing>
      </w:r>
      <w:r w:rsidRPr="0021509D">
        <w:rPr>
          <w:rFonts w:ascii="Times New Roman" w:eastAsia="Times New Roman" w:hAnsi="Times New Roman" w:cs="Times New Roman"/>
          <w:sz w:val="28"/>
        </w:rPr>
        <w:lastRenderedPageBreak/>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21509D">
        <w:rPr>
          <w:rFonts w:ascii="Times New Roman" w:eastAsia="Times New Roman" w:hAnsi="Times New Roman" w:cs="Times New Roman"/>
          <w:sz w:val="28"/>
        </w:rPr>
        <w:t>религиознодуховная</w:t>
      </w:r>
      <w:proofErr w:type="spellEnd"/>
      <w:r w:rsidRPr="0021509D">
        <w:rPr>
          <w:rFonts w:ascii="Times New Roman" w:eastAsia="Times New Roman" w:hAnsi="Times New Roman" w:cs="Times New Roman"/>
          <w:sz w:val="28"/>
        </w:rPr>
        <w:t>, благотворительная, искусство);</w:t>
      </w:r>
    </w:p>
    <w:p w:rsidR="0021509D" w:rsidRPr="0021509D" w:rsidRDefault="0021509D" w:rsidP="0021509D">
      <w:pPr>
        <w:spacing w:after="0" w:line="240" w:lineRule="auto"/>
        <w:ind w:left="28" w:right="91"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Инвариантные общие содержательные модули включают:</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b/>
          <w:sz w:val="28"/>
          <w:lang w:val="en-US"/>
        </w:rPr>
      </w:pPr>
      <w:proofErr w:type="spellStart"/>
      <w:r w:rsidRPr="0021509D">
        <w:rPr>
          <w:rFonts w:ascii="Times New Roman" w:eastAsia="Times New Roman" w:hAnsi="Times New Roman" w:cs="Times New Roman"/>
          <w:b/>
          <w:sz w:val="28"/>
          <w:lang w:val="en-US"/>
        </w:rPr>
        <w:t>Модуль</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Спортивно-оздоровительная</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работа</w:t>
      </w:r>
      <w:proofErr w:type="spellEnd"/>
      <w:r w:rsidRPr="0021509D">
        <w:rPr>
          <w:rFonts w:ascii="Times New Roman" w:eastAsia="Times New Roman" w:hAnsi="Times New Roman" w:cs="Times New Roman"/>
          <w:b/>
          <w:sz w:val="28"/>
          <w:lang w:val="en-US"/>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21509D" w:rsidRPr="0021509D" w:rsidRDefault="0021509D" w:rsidP="0021509D">
      <w:pPr>
        <w:spacing w:after="0" w:line="240" w:lineRule="auto"/>
        <w:ind w:left="28" w:right="52"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21509D">
        <w:rPr>
          <w:rFonts w:ascii="Times New Roman" w:eastAsia="Times New Roman" w:hAnsi="Times New Roman" w:cs="Times New Roman"/>
          <w:sz w:val="28"/>
        </w:rPr>
        <w:t>питание.рф</w:t>
      </w:r>
      <w:proofErr w:type="spellEnd"/>
      <w:r w:rsidRPr="0021509D">
        <w:rPr>
          <w:rFonts w:ascii="Times New Roman" w:eastAsia="Times New Roman" w:hAnsi="Times New Roman" w:cs="Times New Roman"/>
          <w:sz w:val="28"/>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b/>
          <w:sz w:val="28"/>
          <w:lang w:val="en-US"/>
        </w:rPr>
      </w:pPr>
      <w:proofErr w:type="spellStart"/>
      <w:r w:rsidRPr="0021509D">
        <w:rPr>
          <w:rFonts w:ascii="Times New Roman" w:eastAsia="Times New Roman" w:hAnsi="Times New Roman" w:cs="Times New Roman"/>
          <w:b/>
          <w:sz w:val="28"/>
          <w:lang w:val="en-US"/>
        </w:rPr>
        <w:t>Модуль</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Культура</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России</w:t>
      </w:r>
      <w:proofErr w:type="spellEnd"/>
      <w:r w:rsidRPr="0021509D">
        <w:rPr>
          <w:rFonts w:ascii="Times New Roman" w:eastAsia="Times New Roman" w:hAnsi="Times New Roman" w:cs="Times New Roman"/>
          <w:b/>
          <w:sz w:val="28"/>
          <w:lang w:val="en-US"/>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w:t>
      </w:r>
      <w:r w:rsidRPr="0021509D">
        <w:rPr>
          <w:rFonts w:ascii="Times New Roman" w:eastAsia="Times New Roman" w:hAnsi="Times New Roman" w:cs="Times New Roman"/>
          <w:sz w:val="28"/>
        </w:rPr>
        <w:lastRenderedPageBreak/>
        <w:t>созданных отечественными учреждениями культуры, в том числе в рамках тематического дня.</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1509D">
        <w:rPr>
          <w:rFonts w:ascii="Times New Roman" w:eastAsia="Times New Roman" w:hAnsi="Times New Roman" w:cs="Times New Roman"/>
          <w:sz w:val="28"/>
        </w:rPr>
        <w:t>Культура.РФ</w:t>
      </w:r>
      <w:proofErr w:type="spellEnd"/>
      <w:r w:rsidRPr="0021509D">
        <w:rPr>
          <w:rFonts w:ascii="Times New Roman" w:eastAsia="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b/>
          <w:sz w:val="28"/>
          <w:lang w:val="en-US"/>
        </w:rPr>
      </w:pPr>
      <w:proofErr w:type="spellStart"/>
      <w:r w:rsidRPr="0021509D">
        <w:rPr>
          <w:rFonts w:ascii="Times New Roman" w:eastAsia="Times New Roman" w:hAnsi="Times New Roman" w:cs="Times New Roman"/>
          <w:b/>
          <w:sz w:val="28"/>
          <w:lang w:val="en-US"/>
        </w:rPr>
        <w:t>Модуль</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Психолого-педагогическое</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сопровождение</w:t>
      </w:r>
      <w:proofErr w:type="spellEnd"/>
      <w:r w:rsidRPr="0021509D">
        <w:rPr>
          <w:rFonts w:ascii="Times New Roman" w:eastAsia="Times New Roman" w:hAnsi="Times New Roman" w:cs="Times New Roman"/>
          <w:b/>
          <w:sz w:val="28"/>
          <w:lang w:val="en-US"/>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b/>
          <w:sz w:val="28"/>
          <w:lang w:val="en-US"/>
        </w:rPr>
      </w:pPr>
      <w:proofErr w:type="spellStart"/>
      <w:r w:rsidRPr="0021509D">
        <w:rPr>
          <w:rFonts w:ascii="Times New Roman" w:eastAsia="Times New Roman" w:hAnsi="Times New Roman" w:cs="Times New Roman"/>
          <w:b/>
          <w:sz w:val="28"/>
          <w:lang w:val="en-US"/>
        </w:rPr>
        <w:t>Модуль</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Детское</w:t>
      </w:r>
      <w:proofErr w:type="spellEnd"/>
      <w:r w:rsidRPr="0021509D">
        <w:rPr>
          <w:rFonts w:ascii="Times New Roman" w:eastAsia="Times New Roman" w:hAnsi="Times New Roman" w:cs="Times New Roman"/>
          <w:b/>
          <w:sz w:val="28"/>
          <w:lang w:val="en-US"/>
        </w:rPr>
        <w:t xml:space="preserve"> </w:t>
      </w:r>
      <w:proofErr w:type="spellStart"/>
      <w:r w:rsidRPr="0021509D">
        <w:rPr>
          <w:rFonts w:ascii="Times New Roman" w:eastAsia="Times New Roman" w:hAnsi="Times New Roman" w:cs="Times New Roman"/>
          <w:b/>
          <w:sz w:val="28"/>
          <w:lang w:val="en-US"/>
        </w:rPr>
        <w:t>самоуправление</w:t>
      </w:r>
      <w:proofErr w:type="spellEnd"/>
      <w:r w:rsidRPr="0021509D">
        <w:rPr>
          <w:rFonts w:ascii="Times New Roman" w:eastAsia="Times New Roman" w:hAnsi="Times New Roman" w:cs="Times New Roman"/>
          <w:b/>
          <w:sz w:val="28"/>
          <w:lang w:val="en-US"/>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21509D" w:rsidRPr="0021509D" w:rsidRDefault="0021509D" w:rsidP="0021509D">
      <w:pPr>
        <w:numPr>
          <w:ilvl w:val="2"/>
          <w:numId w:val="4"/>
        </w:numPr>
        <w:spacing w:after="0" w:line="240" w:lineRule="auto"/>
        <w:ind w:right="28" w:firstLine="73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15.4.3. Система поощрения социальной успешности и проявлений активной жизненной позиции детей направлена на формирование у детей </w:t>
      </w:r>
      <w:r w:rsidRPr="0021509D">
        <w:rPr>
          <w:rFonts w:ascii="Times New Roman" w:eastAsia="Times New Roman" w:hAnsi="Times New Roman" w:cs="Times New Roman"/>
          <w:sz w:val="28"/>
        </w:rPr>
        <w:lastRenderedPageBreak/>
        <w:t>ориентации на активную жизненную позицию, инициативность, вовлечение их в совместную деятельность в воспитательных целях.</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21509D">
        <w:rPr>
          <w:rFonts w:ascii="Times New Roman" w:eastAsia="Times New Roman" w:hAnsi="Times New Roman" w:cs="Times New Roman"/>
          <w:sz w:val="28"/>
        </w:rPr>
        <w:t>дифференцированности</w:t>
      </w:r>
      <w:proofErr w:type="spellEnd"/>
      <w:r w:rsidRPr="0021509D">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i/>
          <w:sz w:val="28"/>
          <w:highlight w:val="cyan"/>
        </w:rPr>
      </w:pPr>
      <w:r w:rsidRPr="0021509D">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21509D">
        <w:rPr>
          <w:rFonts w:ascii="Times New Roman" w:eastAsia="Times New Roman" w:hAnsi="Times New Roman" w:cs="Times New Roman"/>
          <w:i/>
          <w:sz w:val="28"/>
        </w:rPr>
        <w:t xml:space="preserve">.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21509D" w:rsidRPr="0021509D" w:rsidRDefault="0021509D" w:rsidP="0021509D">
      <w:pPr>
        <w:tabs>
          <w:tab w:val="center" w:pos="319"/>
          <w:tab w:val="center" w:pos="3417"/>
        </w:tabs>
        <w:spacing w:after="0" w:line="240" w:lineRule="auto"/>
        <w:rPr>
          <w:rFonts w:ascii="Times New Roman" w:eastAsia="Times New Roman" w:hAnsi="Times New Roman" w:cs="Times New Roman"/>
          <w:b/>
          <w:sz w:val="28"/>
        </w:rPr>
      </w:pPr>
      <w:r w:rsidRPr="0021509D">
        <w:rPr>
          <w:rFonts w:ascii="Times New Roman" w:eastAsia="Times New Roman" w:hAnsi="Times New Roman" w:cs="Times New Roman"/>
          <w:b/>
          <w:sz w:val="28"/>
        </w:rPr>
        <w:tab/>
      </w:r>
      <w:r>
        <w:rPr>
          <w:rFonts w:ascii="Times New Roman" w:eastAsia="Times New Roman" w:hAnsi="Times New Roman" w:cs="Times New Roman"/>
          <w:b/>
          <w:noProof/>
          <w:sz w:val="28"/>
          <w:lang w:eastAsia="ru-RU"/>
        </w:rPr>
        <w:drawing>
          <wp:inline distT="0" distB="0" distL="0" distR="0">
            <wp:extent cx="8255" cy="8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1509D">
        <w:rPr>
          <w:rFonts w:ascii="Times New Roman" w:eastAsia="Times New Roman" w:hAnsi="Times New Roman" w:cs="Times New Roman"/>
          <w:b/>
          <w:sz w:val="28"/>
        </w:rPr>
        <w:tab/>
        <w:t>15.5. Модуль «Инклюзивное пространство».</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w:t>
      </w:r>
      <w:r w:rsidRPr="0021509D">
        <w:rPr>
          <w:rFonts w:ascii="Times New Roman" w:eastAsia="Times New Roman" w:hAnsi="Times New Roman" w:cs="Times New Roman"/>
          <w:sz w:val="28"/>
        </w:rPr>
        <w:lastRenderedPageBreak/>
        <w:t>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При организации воспитания детей с ОВЗ, инвалидностью следует ориентироваться на: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21509D">
        <w:rPr>
          <w:rFonts w:ascii="Times New Roman" w:eastAsia="Times New Roman" w:hAnsi="Times New Roman" w:cs="Times New Roman"/>
          <w:sz w:val="28"/>
        </w:rPr>
        <w:t>учителейдефектологов</w:t>
      </w:r>
      <w:proofErr w:type="spellEnd"/>
      <w:r w:rsidRPr="0021509D">
        <w:rPr>
          <w:rFonts w:ascii="Times New Roman" w:eastAsia="Times New Roman" w:hAnsi="Times New Roman" w:cs="Times New Roman"/>
          <w:sz w:val="28"/>
        </w:rPr>
        <w:t xml:space="preserve">; </w:t>
      </w:r>
      <w:r>
        <w:rPr>
          <w:rFonts w:ascii="Times New Roman" w:eastAsia="Times New Roman" w:hAnsi="Times New Roman" w:cs="Times New Roman"/>
          <w:noProof/>
          <w:sz w:val="28"/>
          <w:lang w:eastAsia="ru-RU"/>
        </w:rPr>
        <w:drawing>
          <wp:inline distT="0" distB="0" distL="0" distR="0">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1509D">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21509D" w:rsidRPr="0021509D" w:rsidRDefault="0021509D" w:rsidP="0021509D">
      <w:pPr>
        <w:spacing w:after="0" w:line="240" w:lineRule="auto"/>
        <w:ind w:left="768" w:right="28"/>
        <w:jc w:val="both"/>
        <w:rPr>
          <w:rFonts w:ascii="Times New Roman" w:eastAsia="Times New Roman" w:hAnsi="Times New Roman" w:cs="Times New Roman"/>
          <w:b/>
          <w:sz w:val="28"/>
        </w:rPr>
      </w:pPr>
      <w:r w:rsidRPr="0021509D">
        <w:rPr>
          <w:rFonts w:ascii="Times New Roman" w:eastAsia="Times New Roman" w:hAnsi="Times New Roman" w:cs="Times New Roman"/>
          <w:b/>
          <w:sz w:val="28"/>
        </w:rPr>
        <w:t>15.6. Модуль «Профориентация».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i/>
          <w:sz w:val="28"/>
        </w:rPr>
      </w:pPr>
      <w:r w:rsidRPr="0021509D">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proofErr w:type="spellStart"/>
      <w:r w:rsidRPr="0021509D">
        <w:rPr>
          <w:rFonts w:ascii="Times New Roman" w:eastAsia="Times New Roman" w:hAnsi="Times New Roman" w:cs="Times New Roman"/>
          <w:sz w:val="28"/>
        </w:rPr>
        <w:t>профориентационные</w:t>
      </w:r>
      <w:proofErr w:type="spellEnd"/>
      <w:r w:rsidRPr="0021509D">
        <w:rPr>
          <w:rFonts w:ascii="Times New Roman" w:eastAsia="Times New Roman" w:hAnsi="Times New Roman" w:cs="Times New Roman"/>
          <w:sz w:val="28"/>
        </w:rPr>
        <w:t xml:space="preserve"> игры: симуляции, сюжетно-ролевые и деловые игры, </w:t>
      </w:r>
      <w:proofErr w:type="spellStart"/>
      <w:r w:rsidRPr="0021509D">
        <w:rPr>
          <w:rFonts w:ascii="Times New Roman" w:eastAsia="Times New Roman" w:hAnsi="Times New Roman" w:cs="Times New Roman"/>
          <w:sz w:val="28"/>
        </w:rPr>
        <w:t>квесты</w:t>
      </w:r>
      <w:proofErr w:type="spellEnd"/>
      <w:r w:rsidRPr="0021509D">
        <w:rPr>
          <w:rFonts w:ascii="Times New Roman" w:eastAsia="Times New Roman" w:hAnsi="Times New Roman" w:cs="Times New Roman"/>
          <w:sz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w:t>
      </w:r>
      <w:r w:rsidRPr="0021509D">
        <w:rPr>
          <w:rFonts w:ascii="Times New Roman" w:eastAsia="Times New Roman" w:hAnsi="Times New Roman" w:cs="Times New Roman"/>
          <w:sz w:val="28"/>
        </w:rPr>
        <w:lastRenderedPageBreak/>
        <w:t xml:space="preserve">дней и </w:t>
      </w:r>
      <w:proofErr w:type="spellStart"/>
      <w:r w:rsidRPr="0021509D">
        <w:rPr>
          <w:rFonts w:ascii="Times New Roman" w:eastAsia="Times New Roman" w:hAnsi="Times New Roman" w:cs="Times New Roman"/>
          <w:sz w:val="28"/>
        </w:rPr>
        <w:t>профориентационных</w:t>
      </w:r>
      <w:proofErr w:type="spellEnd"/>
      <w:r w:rsidRPr="0021509D">
        <w:rPr>
          <w:rFonts w:ascii="Times New Roman" w:eastAsia="Times New Roman" w:hAnsi="Times New Roman" w:cs="Times New Roman"/>
          <w:sz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21509D">
        <w:rPr>
          <w:rFonts w:ascii="Times New Roman" w:eastAsia="Times New Roman" w:hAnsi="Times New Roman" w:cs="Times New Roman"/>
          <w:sz w:val="28"/>
        </w:rPr>
        <w:t>профориентационных</w:t>
      </w:r>
      <w:proofErr w:type="spellEnd"/>
      <w:r w:rsidRPr="0021509D">
        <w:rPr>
          <w:rFonts w:ascii="Times New Roman" w:eastAsia="Times New Roman" w:hAnsi="Times New Roman" w:cs="Times New Roman"/>
          <w:sz w:val="28"/>
        </w:rPr>
        <w:t xml:space="preserve"> проектов: просмотр лекций, решение учебно-тренировочных задач, участие в мастер-классах.</w:t>
      </w:r>
    </w:p>
    <w:p w:rsidR="0021509D" w:rsidRPr="0021509D" w:rsidRDefault="0021509D" w:rsidP="0021509D">
      <w:pPr>
        <w:spacing w:after="0" w:line="240" w:lineRule="auto"/>
        <w:ind w:left="28" w:right="28" w:firstLine="710"/>
        <w:jc w:val="both"/>
        <w:rPr>
          <w:rFonts w:ascii="Times New Roman" w:eastAsia="Times New Roman" w:hAnsi="Times New Roman" w:cs="Times New Roman"/>
          <w:b/>
          <w:sz w:val="28"/>
        </w:rPr>
      </w:pPr>
      <w:r w:rsidRPr="0021509D">
        <w:rPr>
          <w:rFonts w:ascii="Times New Roman" w:eastAsia="Times New Roman" w:hAnsi="Times New Roman" w:cs="Times New Roman"/>
          <w:b/>
          <w:sz w:val="28"/>
        </w:rPr>
        <w:t>15.7. Модуль «Коллективная социально значимая деятельность в Движении Первых».</w:t>
      </w:r>
    </w:p>
    <w:p w:rsidR="0021509D" w:rsidRPr="0021509D" w:rsidRDefault="0021509D" w:rsidP="0021509D">
      <w:pPr>
        <w:spacing w:after="0" w:line="240" w:lineRule="auto"/>
        <w:ind w:left="28" w:right="28" w:firstLine="710"/>
        <w:jc w:val="both"/>
        <w:rPr>
          <w:rFonts w:ascii="Times New Roman" w:eastAsia="Times New Roman" w:hAnsi="Times New Roman" w:cs="Times New Roman"/>
          <w:i/>
          <w:sz w:val="28"/>
        </w:rPr>
      </w:pPr>
      <w:r w:rsidRPr="0021509D">
        <w:rPr>
          <w:rFonts w:ascii="Times New Roman" w:eastAsia="Times New Roman" w:hAnsi="Times New Roman" w:cs="Times New Roman"/>
          <w:sz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21509D" w:rsidRPr="0021509D" w:rsidRDefault="0021509D" w:rsidP="0021509D">
      <w:pPr>
        <w:spacing w:after="0" w:line="240" w:lineRule="auto"/>
        <w:ind w:left="101"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21509D" w:rsidRPr="0021509D" w:rsidRDefault="0021509D" w:rsidP="0021509D">
      <w:pPr>
        <w:spacing w:after="0" w:line="240" w:lineRule="auto"/>
        <w:ind w:left="96"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21509D">
        <w:rPr>
          <w:rFonts w:ascii="Times New Roman" w:eastAsia="Times New Roman" w:hAnsi="Times New Roman" w:cs="Times New Roman"/>
          <w:sz w:val="28"/>
        </w:rPr>
        <w:t>волонтерства</w:t>
      </w:r>
      <w:proofErr w:type="spellEnd"/>
      <w:r w:rsidRPr="0021509D">
        <w:rPr>
          <w:rFonts w:ascii="Times New Roman" w:eastAsia="Times New Roman" w:hAnsi="Times New Roman" w:cs="Times New Roman"/>
          <w:sz w:val="28"/>
        </w:rPr>
        <w:t xml:space="preserve"> и его историей; акции по благоустройству территории, посадке деревьев, уборке природных зон — </w:t>
      </w:r>
      <w:r w:rsidRPr="0021509D">
        <w:rPr>
          <w:rFonts w:ascii="Times New Roman" w:eastAsia="Times New Roman" w:hAnsi="Times New Roman" w:cs="Times New Roman"/>
          <w:sz w:val="28"/>
        </w:rPr>
        <w:lastRenderedPageBreak/>
        <w:t>вклад в сохранение окружающей среды и экологическое благополучие; социальные акции — мероприятия по сбору вещей, игрушек, книг для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21509D">
        <w:rPr>
          <w:rFonts w:ascii="Times New Roman" w:eastAsia="Times New Roman" w:hAnsi="Times New Roman" w:cs="Times New Roman"/>
          <w:sz w:val="28"/>
        </w:rPr>
        <w:t>волонтерство</w:t>
      </w:r>
      <w:proofErr w:type="spellEnd"/>
      <w:r w:rsidRPr="0021509D">
        <w:rPr>
          <w:rFonts w:ascii="Times New Roman" w:eastAsia="Times New Roman" w:hAnsi="Times New Roman" w:cs="Times New Roman"/>
          <w:sz w:val="28"/>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21509D">
        <w:rPr>
          <w:rFonts w:ascii="Times New Roman" w:eastAsia="Times New Roman" w:hAnsi="Times New Roman" w:cs="Times New Roman"/>
          <w:sz w:val="28"/>
        </w:rPr>
        <w:t>коммуникациии</w:t>
      </w:r>
      <w:proofErr w:type="spellEnd"/>
      <w:r w:rsidRPr="0021509D">
        <w:rPr>
          <w:rFonts w:ascii="Times New Roman" w:eastAsia="Times New Roman" w:hAnsi="Times New Roman" w:cs="Times New Roman"/>
          <w:sz w:val="28"/>
        </w:rPr>
        <w:t xml:space="preserve"> медиа-творчества; проектировочный семинар о траектории социального развития в Движении Первых.</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lang w:val="en-US"/>
        </w:rPr>
      </w:pPr>
      <w:proofErr w:type="spellStart"/>
      <w:r w:rsidRPr="0021509D">
        <w:rPr>
          <w:rFonts w:ascii="Times New Roman" w:eastAsia="Times New Roman" w:hAnsi="Times New Roman" w:cs="Times New Roman"/>
          <w:sz w:val="28"/>
          <w:lang w:val="en-US"/>
        </w:rPr>
        <w:t>Вариативные</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содержательные</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модули</w:t>
      </w:r>
      <w:proofErr w:type="spellEnd"/>
      <w:r w:rsidRPr="0021509D">
        <w:rPr>
          <w:rFonts w:ascii="Times New Roman" w:eastAsia="Times New Roman" w:hAnsi="Times New Roman" w:cs="Times New Roman"/>
          <w:sz w:val="28"/>
          <w:lang w:val="en-US"/>
        </w:rPr>
        <w:t>.</w:t>
      </w:r>
    </w:p>
    <w:p w:rsidR="0021509D" w:rsidRPr="0021509D" w:rsidRDefault="0021509D" w:rsidP="0021509D">
      <w:pPr>
        <w:spacing w:after="0" w:line="240" w:lineRule="auto"/>
        <w:ind w:left="802"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16.1. Модуль «Экскурсии и походы».</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Для детей и подростков организуются туристские походы, экологические тропы, тематические экскурсии: </w:t>
      </w:r>
      <w:proofErr w:type="spellStart"/>
      <w:r w:rsidRPr="0021509D">
        <w:rPr>
          <w:rFonts w:ascii="Times New Roman" w:eastAsia="Times New Roman" w:hAnsi="Times New Roman" w:cs="Times New Roman"/>
          <w:sz w:val="28"/>
        </w:rPr>
        <w:t>профориентационные</w:t>
      </w:r>
      <w:proofErr w:type="spellEnd"/>
      <w:r w:rsidRPr="0021509D">
        <w:rPr>
          <w:rFonts w:ascii="Times New Roman" w:eastAsia="Times New Roman" w:hAnsi="Times New Roman" w:cs="Times New Roman"/>
          <w:sz w:val="28"/>
        </w:rPr>
        <w:t>, экскурсии по памятным местам и местам боевой славы, в музей, картинную галерею, технопарк.</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1509D">
        <w:rPr>
          <w:rFonts w:ascii="Times New Roman" w:eastAsia="Times New Roman" w:hAnsi="Times New Roman" w:cs="Times New Roman"/>
          <w:sz w:val="28"/>
        </w:rPr>
        <w:t>самообслуживающего</w:t>
      </w:r>
      <w:proofErr w:type="spellEnd"/>
      <w:r w:rsidRPr="0021509D">
        <w:rPr>
          <w:rFonts w:ascii="Times New Roman" w:eastAsia="Times New Roman" w:hAnsi="Times New Roman" w:cs="Times New Roman"/>
          <w:sz w:val="28"/>
        </w:rPr>
        <w:t xml:space="preserve"> труда, обучения рациональному использованию своего времени, сил и имущества.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В зависимости от возраста детей выбирается тематика, форма, продолжительность, оценка результативности экскурсии и похода.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Партнерской организацией в реализации данного модуля может служить ГОУ ДО ЯО </w:t>
      </w:r>
      <w:proofErr w:type="spellStart"/>
      <w:r w:rsidRPr="0021509D">
        <w:rPr>
          <w:rFonts w:ascii="Times New Roman" w:eastAsia="Times New Roman" w:hAnsi="Times New Roman" w:cs="Times New Roman"/>
          <w:sz w:val="28"/>
        </w:rPr>
        <w:t>ЦДЮТиЭк</w:t>
      </w:r>
      <w:proofErr w:type="spellEnd"/>
    </w:p>
    <w:p w:rsidR="0021509D" w:rsidRPr="0021509D" w:rsidRDefault="0021509D" w:rsidP="0021509D">
      <w:pPr>
        <w:spacing w:after="0" w:line="240" w:lineRule="auto"/>
        <w:ind w:left="778"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16.2. Модуль «Кружки и секции».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21509D" w:rsidRPr="0021509D" w:rsidRDefault="0021509D" w:rsidP="0021509D">
      <w:pPr>
        <w:spacing w:after="0" w:line="240" w:lineRule="auto"/>
        <w:ind w:left="764"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16.3. Модуль «Цифровая и медиа-среда».</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21509D">
        <w:rPr>
          <w:rFonts w:ascii="Times New Roman" w:eastAsia="Times New Roman" w:hAnsi="Times New Roman" w:cs="Times New Roman"/>
          <w:sz w:val="28"/>
        </w:rPr>
        <w:t>информационнотелекоммуникационной</w:t>
      </w:r>
      <w:proofErr w:type="spellEnd"/>
      <w:r w:rsidRPr="0021509D">
        <w:rPr>
          <w:rFonts w:ascii="Times New Roman" w:eastAsia="Times New Roman" w:hAnsi="Times New Roman" w:cs="Times New Roman"/>
          <w:sz w:val="28"/>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21509D">
        <w:rPr>
          <w:rFonts w:ascii="Times New Roman" w:eastAsia="Times New Roman" w:hAnsi="Times New Roman" w:cs="Times New Roman"/>
          <w:sz w:val="28"/>
        </w:rPr>
        <w:t>группахв</w:t>
      </w:r>
      <w:proofErr w:type="spellEnd"/>
      <w:r w:rsidRPr="0021509D">
        <w:rPr>
          <w:rFonts w:ascii="Times New Roman" w:eastAsia="Times New Roman" w:hAnsi="Times New Roman" w:cs="Times New Roman"/>
          <w:sz w:val="28"/>
        </w:rPr>
        <w:t xml:space="preserve"> социальных сетях и на официальном сайте организации.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Воспитательный потенциал </w:t>
      </w:r>
      <w:proofErr w:type="spellStart"/>
      <w:r w:rsidRPr="0021509D">
        <w:rPr>
          <w:rFonts w:ascii="Times New Roman" w:eastAsia="Times New Roman" w:hAnsi="Times New Roman" w:cs="Times New Roman"/>
          <w:sz w:val="28"/>
        </w:rPr>
        <w:t>медиапространства</w:t>
      </w:r>
      <w:proofErr w:type="spellEnd"/>
      <w:r w:rsidRPr="0021509D">
        <w:rPr>
          <w:rFonts w:ascii="Times New Roman" w:eastAsia="Times New Roman" w:hAnsi="Times New Roman" w:cs="Times New Roman"/>
          <w:sz w:val="28"/>
        </w:rPr>
        <w:t xml:space="preserve"> реализуется в рамках следующих видов и форм воспитательной работы:</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1509D" w:rsidRPr="0021509D" w:rsidRDefault="0021509D" w:rsidP="0021509D">
      <w:pPr>
        <w:spacing w:after="0" w:line="240" w:lineRule="auto"/>
        <w:ind w:left="773"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16.4. Модуль «Проектная деятельность».</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Проектная деятельность в условиях организации отдыха детей и их оздоровления в основном реализуется в формах: конкурс детских проектов.</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inline distT="0" distB="0" distL="0" distR="0">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1509D">
        <w:rPr>
          <w:rFonts w:ascii="Times New Roman" w:eastAsia="Times New Roman" w:hAnsi="Times New Roman" w:cs="Times New Roman"/>
          <w:sz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Pr="0021509D">
        <w:rPr>
          <w:rFonts w:ascii="Times New Roman" w:eastAsia="Times New Roman" w:hAnsi="Times New Roman" w:cs="Times New Roman"/>
          <w:sz w:val="28"/>
        </w:rPr>
        <w:lastRenderedPageBreak/>
        <w:t>доказывать предполагаемые выводы и результаты, повышая тем самым свой интеллектуальный уровень, расширяя кругозор.</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21509D" w:rsidRPr="0021509D" w:rsidRDefault="0021509D" w:rsidP="0021509D">
      <w:pPr>
        <w:spacing w:after="0" w:line="240" w:lineRule="auto"/>
        <w:ind w:left="816"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16.5. Модуль «Детская дипломатия и международные отношения».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Данный модуль может быть реализован в следующих формах воспитательной работы: международные акции; международные фестивали и конкурсы художественного, технического творчества или спортивные соревнования.</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21509D" w:rsidRPr="0021509D" w:rsidRDefault="0021509D" w:rsidP="0021509D">
      <w:pPr>
        <w:spacing w:after="0" w:line="240" w:lineRule="auto"/>
        <w:ind w:right="28" w:firstLine="851"/>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proofErr w:type="spellStart"/>
      <w:r w:rsidRPr="0021509D">
        <w:rPr>
          <w:rFonts w:ascii="Times New Roman" w:eastAsia="Times New Roman" w:hAnsi="Times New Roman" w:cs="Times New Roman"/>
          <w:sz w:val="28"/>
        </w:rPr>
        <w:t>Общелагерный</w:t>
      </w:r>
      <w:proofErr w:type="spellEnd"/>
      <w:r w:rsidRPr="0021509D">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1509D">
        <w:rPr>
          <w:rFonts w:ascii="Times New Roman" w:eastAsia="Times New Roman" w:hAnsi="Times New Roman" w:cs="Times New Roman"/>
          <w:sz w:val="28"/>
        </w:rPr>
        <w:t>общелагерном</w:t>
      </w:r>
      <w:proofErr w:type="spellEnd"/>
      <w:r w:rsidRPr="0021509D">
        <w:rPr>
          <w:rFonts w:ascii="Times New Roman" w:eastAsia="Times New Roman" w:hAnsi="Times New Roman" w:cs="Times New Roman"/>
          <w:sz w:val="28"/>
        </w:rPr>
        <w:t xml:space="preserve"> уровне. Особенность работы заключается в разновозрастном формате совместной деятельности.</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lang w:val="en-US"/>
        </w:rPr>
      </w:pPr>
      <w:r w:rsidRPr="0021509D">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21509D">
        <w:rPr>
          <w:rFonts w:ascii="Times New Roman" w:eastAsia="Times New Roman" w:hAnsi="Times New Roman" w:cs="Times New Roman"/>
          <w:sz w:val="28"/>
          <w:lang w:val="en-US"/>
        </w:rPr>
        <w:t>Реализация</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воспитательного</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потенциала</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отрядной</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работы</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предусматривает</w:t>
      </w:r>
      <w:proofErr w:type="spellEnd"/>
      <w:r w:rsidRPr="0021509D">
        <w:rPr>
          <w:rFonts w:ascii="Times New Roman" w:eastAsia="Times New Roman" w:hAnsi="Times New Roman" w:cs="Times New Roman"/>
          <w:sz w:val="28"/>
          <w:lang w:val="en-US"/>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09D">
        <w:rPr>
          <w:rFonts w:ascii="Times New Roman" w:eastAsia="Times New Roman" w:hAnsi="Times New Roman" w:cs="Times New Roman"/>
          <w:sz w:val="28"/>
        </w:rPr>
        <w:t xml:space="preserve">- планирование и проведение отрядной деятельности;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w:t>
      </w:r>
      <w:r w:rsidRPr="0021509D">
        <w:rPr>
          <w:rFonts w:ascii="Times New Roman" w:eastAsia="Times New Roman" w:hAnsi="Times New Roman" w:cs="Times New Roman"/>
          <w:sz w:val="28"/>
        </w:rPr>
        <w:lastRenderedPageBreak/>
        <w:t xml:space="preserve">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21509D">
        <w:rPr>
          <w:rFonts w:ascii="Times New Roman" w:eastAsia="Times New Roman" w:hAnsi="Times New Roman" w:cs="Times New Roman"/>
          <w:sz w:val="28"/>
        </w:rPr>
        <w:t>общелагерные</w:t>
      </w:r>
      <w:proofErr w:type="spellEnd"/>
      <w:r w:rsidRPr="0021509D">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формирование и сплочение отряда (временного детского коллектив) через игры, элементы тренингов на сплочение и </w:t>
      </w:r>
      <w:proofErr w:type="spellStart"/>
      <w:r w:rsidRPr="0021509D">
        <w:rPr>
          <w:rFonts w:ascii="Times New Roman" w:eastAsia="Times New Roman" w:hAnsi="Times New Roman" w:cs="Times New Roman"/>
          <w:sz w:val="28"/>
        </w:rPr>
        <w:t>командообразование</w:t>
      </w:r>
      <w:proofErr w:type="spellEnd"/>
      <w:r w:rsidRPr="0021509D">
        <w:rPr>
          <w:rFonts w:ascii="Times New Roman" w:eastAsia="Times New Roman" w:hAnsi="Times New Roman" w:cs="Times New Roman"/>
          <w:sz w:val="28"/>
        </w:rPr>
        <w:t xml:space="preserve">, огонек знакомства, визитные карточки отрядов;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диагностику интересов, склонностей, ценностных ориентаций, выявление лидеров, </w:t>
      </w:r>
      <w:proofErr w:type="spellStart"/>
      <w:r w:rsidRPr="0021509D">
        <w:rPr>
          <w:rFonts w:ascii="Times New Roman" w:eastAsia="Times New Roman" w:hAnsi="Times New Roman" w:cs="Times New Roman"/>
          <w:sz w:val="28"/>
        </w:rPr>
        <w:t>референтных</w:t>
      </w:r>
      <w:proofErr w:type="spellEnd"/>
      <w:r w:rsidRPr="0021509D">
        <w:rPr>
          <w:rFonts w:ascii="Times New Roman" w:eastAsia="Times New Roman" w:hAnsi="Times New Roman" w:cs="Times New Roman"/>
          <w:sz w:val="28"/>
        </w:rPr>
        <w:t xml:space="preserve"> групп, непопулярных детей через наблюдение, игры, анкеты;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аналитическую работу с детьми: анализ дня, анализ ситуации, мероприятия, анализ смены, результатов;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проведение сбора отряда: хозяйственный сбор, организационный сбор, утренний информационный сбор отряда и другие;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21509D">
        <w:rPr>
          <w:rFonts w:ascii="Times New Roman" w:eastAsia="Times New Roman" w:hAnsi="Times New Roman" w:cs="Times New Roman"/>
          <w:sz w:val="28"/>
        </w:rPr>
        <w:t>эмпатичностью</w:t>
      </w:r>
      <w:proofErr w:type="spellEnd"/>
      <w:r w:rsidRPr="0021509D">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Система индивидуальной работы с ребенком, а также психолого-педагогического сопровождения детей и подростков в условиях организации </w:t>
      </w:r>
      <w:r w:rsidRPr="0021509D">
        <w:rPr>
          <w:rFonts w:ascii="Times New Roman" w:eastAsia="Times New Roman" w:hAnsi="Times New Roman" w:cs="Times New Roman"/>
          <w:sz w:val="28"/>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rsidR="0021509D" w:rsidRPr="0021509D" w:rsidRDefault="0021509D" w:rsidP="0021509D">
      <w:pPr>
        <w:spacing w:after="0" w:line="240" w:lineRule="auto"/>
        <w:ind w:left="878" w:right="163" w:hanging="10"/>
        <w:jc w:val="center"/>
        <w:rPr>
          <w:rFonts w:ascii="Times New Roman" w:eastAsia="Times New Roman" w:hAnsi="Times New Roman" w:cs="Times New Roman"/>
          <w:sz w:val="30"/>
        </w:rPr>
      </w:pPr>
    </w:p>
    <w:p w:rsidR="0021509D" w:rsidRPr="0021509D" w:rsidRDefault="0021509D" w:rsidP="0021509D">
      <w:pPr>
        <w:spacing w:after="0" w:line="240" w:lineRule="auto"/>
        <w:ind w:left="878" w:right="163" w:hanging="10"/>
        <w:jc w:val="center"/>
        <w:rPr>
          <w:rFonts w:ascii="Times New Roman" w:eastAsia="Times New Roman" w:hAnsi="Times New Roman" w:cs="Times New Roman"/>
          <w:sz w:val="28"/>
          <w:lang w:val="en-US"/>
        </w:rPr>
      </w:pPr>
      <w:r>
        <w:rPr>
          <w:rFonts w:ascii="Times New Roman" w:eastAsia="Times New Roman" w:hAnsi="Times New Roman" w:cs="Times New Roman"/>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09D">
        <w:rPr>
          <w:rFonts w:ascii="Times New Roman" w:eastAsia="Times New Roman" w:hAnsi="Times New Roman" w:cs="Times New Roman"/>
          <w:sz w:val="30"/>
          <w:lang w:val="en-US"/>
        </w:rPr>
        <w:t xml:space="preserve">IV. </w:t>
      </w:r>
      <w:proofErr w:type="spellStart"/>
      <w:r w:rsidRPr="0021509D">
        <w:rPr>
          <w:rFonts w:ascii="Times New Roman" w:eastAsia="Times New Roman" w:hAnsi="Times New Roman" w:cs="Times New Roman"/>
          <w:sz w:val="30"/>
          <w:lang w:val="en-US"/>
        </w:rPr>
        <w:t>Организационный</w:t>
      </w:r>
      <w:proofErr w:type="spellEnd"/>
      <w:r w:rsidRPr="0021509D">
        <w:rPr>
          <w:rFonts w:ascii="Times New Roman" w:eastAsia="Times New Roman" w:hAnsi="Times New Roman" w:cs="Times New Roman"/>
          <w:sz w:val="30"/>
          <w:lang w:val="en-US"/>
        </w:rPr>
        <w:t xml:space="preserve"> </w:t>
      </w:r>
      <w:proofErr w:type="spellStart"/>
      <w:r w:rsidRPr="0021509D">
        <w:rPr>
          <w:rFonts w:ascii="Times New Roman" w:eastAsia="Times New Roman" w:hAnsi="Times New Roman" w:cs="Times New Roman"/>
          <w:sz w:val="30"/>
          <w:lang w:val="en-US"/>
        </w:rPr>
        <w:t>раздел</w:t>
      </w:r>
      <w:proofErr w:type="spellEnd"/>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Особенности воспитательной работы в лагеря «3Д – Добрая Дорога Детства» на базе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Уклад лагеря «3Д – Добрая Дорога Детства» на базе МОУ </w:t>
      </w:r>
      <w:proofErr w:type="spellStart"/>
      <w:r w:rsidRPr="0021509D">
        <w:rPr>
          <w:rFonts w:ascii="Times New Roman" w:eastAsia="Times New Roman" w:hAnsi="Times New Roman" w:cs="Times New Roman"/>
          <w:sz w:val="28"/>
        </w:rPr>
        <w:t>Скалинская</w:t>
      </w:r>
      <w:proofErr w:type="spellEnd"/>
      <w:r w:rsidRPr="0021509D">
        <w:rPr>
          <w:rFonts w:ascii="Times New Roman" w:eastAsia="Times New Roman" w:hAnsi="Times New Roman" w:cs="Times New Roman"/>
          <w:sz w:val="28"/>
        </w:rPr>
        <w:t xml:space="preserve"> ОШ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21509D">
        <w:rPr>
          <w:rFonts w:ascii="Times New Roman" w:eastAsia="Times New Roman" w:hAnsi="Times New Roman" w:cs="Times New Roman"/>
          <w:sz w:val="28"/>
        </w:rPr>
        <w:t>социальноэкономические</w:t>
      </w:r>
      <w:proofErr w:type="spellEnd"/>
      <w:r w:rsidRPr="0021509D">
        <w:rPr>
          <w:rFonts w:ascii="Times New Roman" w:eastAsia="Times New Roman" w:hAnsi="Times New Roman" w:cs="Times New Roman"/>
          <w:sz w:val="28"/>
        </w:rPr>
        <w:t>, художественно-культурные, а также тип поселения.</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21509D">
        <w:rPr>
          <w:rFonts w:ascii="Times New Roman" w:eastAsia="Times New Roman" w:hAnsi="Times New Roman" w:cs="Times New Roman"/>
          <w:sz w:val="28"/>
        </w:rPr>
        <w:t>подготовительнообобщающему</w:t>
      </w:r>
      <w:proofErr w:type="spellEnd"/>
      <w:r w:rsidRPr="0021509D">
        <w:rPr>
          <w:rFonts w:ascii="Times New Roman" w:eastAsia="Times New Roman" w:hAnsi="Times New Roman" w:cs="Times New Roman"/>
          <w:sz w:val="28"/>
        </w:rPr>
        <w:t xml:space="preserve"> периоду в межсезонье); временность (коллектив каждой смены различен); всеобщность (</w:t>
      </w:r>
      <w:proofErr w:type="spellStart"/>
      <w:r w:rsidRPr="0021509D">
        <w:rPr>
          <w:rFonts w:ascii="Times New Roman" w:eastAsia="Times New Roman" w:hAnsi="Times New Roman" w:cs="Times New Roman"/>
          <w:sz w:val="28"/>
        </w:rPr>
        <w:t>круглосуточность</w:t>
      </w:r>
      <w:proofErr w:type="spellEnd"/>
      <w:r w:rsidRPr="0021509D">
        <w:rPr>
          <w:rFonts w:ascii="Times New Roman" w:eastAsia="Times New Roman" w:hAnsi="Times New Roman" w:cs="Times New Roman"/>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21509D">
        <w:rPr>
          <w:rFonts w:ascii="Times New Roman" w:eastAsia="Times New Roman" w:hAnsi="Times New Roman" w:cs="Times New Roman"/>
          <w:sz w:val="28"/>
        </w:rPr>
        <w:t>многопрофильность</w:t>
      </w:r>
      <w:proofErr w:type="spellEnd"/>
      <w:r w:rsidRPr="0021509D">
        <w:rPr>
          <w:rFonts w:ascii="Times New Roman" w:eastAsia="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lang w:val="en-US"/>
        </w:rPr>
      </w:pPr>
      <w:proofErr w:type="spellStart"/>
      <w:r w:rsidRPr="0021509D">
        <w:rPr>
          <w:rFonts w:ascii="Times New Roman" w:eastAsia="Times New Roman" w:hAnsi="Times New Roman" w:cs="Times New Roman"/>
          <w:sz w:val="28"/>
          <w:lang w:val="en-US"/>
        </w:rPr>
        <w:t>Элементами</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уклада</w:t>
      </w:r>
      <w:proofErr w:type="spellEnd"/>
      <w:r w:rsidRPr="0021509D">
        <w:rPr>
          <w:rFonts w:ascii="Times New Roman" w:eastAsia="Times New Roman" w:hAnsi="Times New Roman" w:cs="Times New Roman"/>
          <w:sz w:val="28"/>
          <w:lang w:val="en-US"/>
        </w:rPr>
        <w:t xml:space="preserve"> </w:t>
      </w:r>
      <w:proofErr w:type="spellStart"/>
      <w:r w:rsidRPr="0021509D">
        <w:rPr>
          <w:rFonts w:ascii="Times New Roman" w:eastAsia="Times New Roman" w:hAnsi="Times New Roman" w:cs="Times New Roman"/>
          <w:sz w:val="28"/>
          <w:lang w:val="en-US"/>
        </w:rPr>
        <w:t>являются</w:t>
      </w:r>
      <w:proofErr w:type="spellEnd"/>
      <w:r w:rsidRPr="0021509D">
        <w:rPr>
          <w:rFonts w:ascii="Times New Roman" w:eastAsia="Times New Roman" w:hAnsi="Times New Roman" w:cs="Times New Roman"/>
          <w:sz w:val="28"/>
          <w:lang w:val="en-US"/>
        </w:rPr>
        <w:t>:</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Быт организации отдыха детей и их оздоровления является элементом уклада повседневной жизни детей, вожатых, сотрудников организации в </w:t>
      </w:r>
      <w:r w:rsidRPr="0021509D">
        <w:rPr>
          <w:rFonts w:ascii="Times New Roman" w:eastAsia="Times New Roman" w:hAnsi="Times New Roman" w:cs="Times New Roman"/>
          <w:sz w:val="28"/>
        </w:rPr>
        <w:lastRenderedPageBreak/>
        <w:t>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21509D">
        <w:rPr>
          <w:rFonts w:ascii="Times New Roman" w:eastAsia="Times New Roman" w:hAnsi="Times New Roman" w:cs="Times New Roman"/>
          <w:sz w:val="28"/>
        </w:rPr>
        <w:t>нольноль</w:t>
      </w:r>
      <w:proofErr w:type="spellEnd"/>
      <w:r w:rsidRPr="0021509D">
        <w:rPr>
          <w:rFonts w:ascii="Times New Roman" w:eastAsia="Times New Roman" w:hAnsi="Times New Roman" w:cs="Times New Roman"/>
          <w:sz w:val="28"/>
        </w:rPr>
        <w:t>»),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21509D">
        <w:rPr>
          <w:rFonts w:ascii="Times New Roman" w:eastAsia="Times New Roman" w:hAnsi="Times New Roman" w:cs="Times New Roman"/>
          <w:sz w:val="28"/>
          <w:vertAlign w:val="superscript"/>
          <w:lang w:val="en-US"/>
        </w:rPr>
        <w:footnoteReference w:id="1"/>
      </w:r>
      <w:r w:rsidRPr="0021509D">
        <w:rPr>
          <w:rFonts w:ascii="Times New Roman" w:eastAsia="Times New Roman" w:hAnsi="Times New Roman" w:cs="Times New Roman"/>
          <w:sz w:val="28"/>
          <w:vertAlign w:val="superscript"/>
        </w:rPr>
        <w:t xml:space="preserve"> </w:t>
      </w:r>
      <w:r w:rsidRPr="0021509D">
        <w:rPr>
          <w:rFonts w:ascii="Times New Roman" w:eastAsia="Times New Roman" w:hAnsi="Times New Roman" w:cs="Times New Roman"/>
          <w:sz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i/>
          <w:sz w:val="28"/>
        </w:rPr>
      </w:pPr>
      <w:r w:rsidRPr="0021509D">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rFonts w:ascii="Times New Roman" w:eastAsia="Times New Roman" w:hAnsi="Times New Roman" w:cs="Times New Roman"/>
          <w:noProof/>
          <w:sz w:val="28"/>
          <w:lang w:eastAsia="ru-RU"/>
        </w:rPr>
        <w:drawing>
          <wp:inline distT="0" distB="0" distL="0" distR="0">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1509D">
        <w:rPr>
          <w:rFonts w:ascii="Times New Roman" w:eastAsia="Times New Roman" w:hAnsi="Times New Roman" w:cs="Times New Roman"/>
          <w:noProof/>
          <w:sz w:val="28"/>
        </w:rPr>
        <w:t xml:space="preserve"> </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21509D">
        <w:rPr>
          <w:rFonts w:ascii="Times New Roman" w:eastAsia="Times New Roman" w:hAnsi="Times New Roman" w:cs="Times New Roman"/>
          <w:sz w:val="28"/>
        </w:rPr>
        <w:t>кричалки</w:t>
      </w:r>
      <w:proofErr w:type="spellEnd"/>
      <w:r w:rsidRPr="0021509D">
        <w:rPr>
          <w:rFonts w:ascii="Times New Roman" w:eastAsia="Times New Roman" w:hAnsi="Times New Roman" w:cs="Times New Roman"/>
          <w:sz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w:t>
      </w:r>
      <w:r w:rsidRPr="0021509D">
        <w:rPr>
          <w:rFonts w:ascii="Times New Roman" w:eastAsia="Times New Roman" w:hAnsi="Times New Roman" w:cs="Times New Roman"/>
          <w:sz w:val="28"/>
        </w:rPr>
        <w:lastRenderedPageBreak/>
        <w:t xml:space="preserve">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1509D">
        <w:rPr>
          <w:rFonts w:ascii="Times New Roman" w:eastAsia="Times New Roman" w:hAnsi="Times New Roman" w:cs="Times New Roman"/>
          <w:sz w:val="28"/>
        </w:rPr>
        <w:t>взаимодополняют</w:t>
      </w:r>
      <w:proofErr w:type="spellEnd"/>
      <w:r w:rsidRPr="0021509D">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21509D" w:rsidRPr="0021509D" w:rsidRDefault="0021509D" w:rsidP="0021509D">
      <w:pPr>
        <w:spacing w:after="0" w:line="240" w:lineRule="auto"/>
        <w:ind w:left="754"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Ритуалы могут быть:</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Реализация Программы включает в себя:</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Подготовительный этап  включает в </w:t>
      </w:r>
      <w:proofErr w:type="spellStart"/>
      <w:r w:rsidRPr="0021509D">
        <w:rPr>
          <w:rFonts w:ascii="Times New Roman" w:eastAsia="Times New Roman" w:hAnsi="Times New Roman" w:cs="Times New Roman"/>
          <w:sz w:val="28"/>
        </w:rPr>
        <w:t>себясо</w:t>
      </w:r>
      <w:proofErr w:type="spellEnd"/>
      <w:r w:rsidRPr="0021509D">
        <w:rPr>
          <w:rFonts w:ascii="Times New Roman" w:eastAsia="Times New Roman" w:hAnsi="Times New Roman" w:cs="Times New Roman"/>
          <w:sz w:val="28"/>
        </w:rPr>
        <w:t xml:space="preserve">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1509D">
        <w:rPr>
          <w:rFonts w:ascii="Times New Roman" w:eastAsia="Times New Roman" w:hAnsi="Times New Roman" w:cs="Times New Roman"/>
          <w:sz w:val="28"/>
        </w:rPr>
        <w:t>общелагерных</w:t>
      </w:r>
      <w:proofErr w:type="spellEnd"/>
      <w:r w:rsidRPr="0021509D">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21509D">
        <w:rPr>
          <w:rFonts w:ascii="Times New Roman" w:eastAsia="Times New Roman" w:hAnsi="Times New Roman" w:cs="Times New Roman"/>
          <w:sz w:val="28"/>
        </w:rPr>
        <w:t>общелагерных</w:t>
      </w:r>
      <w:proofErr w:type="spellEnd"/>
      <w:r w:rsidRPr="0021509D">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w:t>
      </w:r>
      <w:r w:rsidRPr="0021509D">
        <w:rPr>
          <w:rFonts w:ascii="Times New Roman" w:eastAsia="Times New Roman" w:hAnsi="Times New Roman" w:cs="Times New Roman"/>
          <w:sz w:val="28"/>
        </w:rPr>
        <w:lastRenderedPageBreak/>
        <w:t xml:space="preserve">периода представлено в инвариантных (обязательных) </w:t>
      </w:r>
      <w:proofErr w:type="spellStart"/>
      <w:r w:rsidRPr="0021509D">
        <w:rPr>
          <w:rFonts w:ascii="Times New Roman" w:eastAsia="Times New Roman" w:hAnsi="Times New Roman" w:cs="Times New Roman"/>
          <w:sz w:val="28"/>
        </w:rPr>
        <w:t>общелагерных</w:t>
      </w:r>
      <w:proofErr w:type="spellEnd"/>
      <w:r w:rsidRPr="0021509D">
        <w:rPr>
          <w:rFonts w:ascii="Times New Roman" w:eastAsia="Times New Roman" w:hAnsi="Times New Roman" w:cs="Times New Roman"/>
          <w:sz w:val="28"/>
        </w:rPr>
        <w:t xml:space="preserve"> и отрядных формах воспитательной работы в календарном плане.</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Pr="0021509D">
        <w:rPr>
          <w:rFonts w:ascii="Times New Roman" w:eastAsia="Times New Roman" w:hAnsi="Times New Roman" w:cs="Times New Roman"/>
          <w:i/>
          <w:sz w:val="28"/>
        </w:rPr>
        <w:t>.</w:t>
      </w:r>
    </w:p>
    <w:p w:rsidR="0021509D" w:rsidRPr="0021509D" w:rsidRDefault="0021509D" w:rsidP="0021509D">
      <w:pPr>
        <w:numPr>
          <w:ilvl w:val="1"/>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21509D" w:rsidRPr="0021509D" w:rsidRDefault="0021509D" w:rsidP="0021509D">
      <w:pPr>
        <w:spacing w:after="0" w:line="240" w:lineRule="auto"/>
        <w:ind w:left="91"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21509D" w:rsidRPr="0021509D" w:rsidRDefault="0021509D" w:rsidP="0021509D">
      <w:pPr>
        <w:spacing w:after="0" w:line="240" w:lineRule="auto"/>
        <w:ind w:left="101"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Анализ проводится совместно с </w:t>
      </w:r>
      <w:proofErr w:type="spellStart"/>
      <w:r w:rsidRPr="0021509D">
        <w:rPr>
          <w:rFonts w:ascii="Times New Roman" w:eastAsia="Times New Roman" w:hAnsi="Times New Roman" w:cs="Times New Roman"/>
          <w:sz w:val="28"/>
        </w:rPr>
        <w:t>вожатско</w:t>
      </w:r>
      <w:proofErr w:type="spellEnd"/>
      <w:r w:rsidRPr="0021509D">
        <w:rPr>
          <w:rFonts w:ascii="Times New Roman" w:eastAsia="Times New Roman" w:hAnsi="Times New Roman" w:cs="Times New Roman"/>
          <w:sz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21509D">
        <w:rPr>
          <w:rFonts w:ascii="Times New Roman" w:eastAsia="Times New Roman" w:hAnsi="Times New Roman" w:cs="Times New Roman"/>
          <w:sz w:val="28"/>
        </w:rPr>
        <w:t>валидность</w:t>
      </w:r>
      <w:proofErr w:type="spellEnd"/>
      <w:r w:rsidRPr="0021509D">
        <w:rPr>
          <w:rFonts w:ascii="Times New Roman" w:eastAsia="Times New Roman" w:hAnsi="Times New Roman" w:cs="Times New Roman"/>
          <w:sz w:val="28"/>
        </w:rPr>
        <w:t xml:space="preserve">, </w:t>
      </w:r>
      <w:proofErr w:type="spellStart"/>
      <w:r w:rsidRPr="0021509D">
        <w:rPr>
          <w:rFonts w:ascii="Times New Roman" w:eastAsia="Times New Roman" w:hAnsi="Times New Roman" w:cs="Times New Roman"/>
          <w:sz w:val="28"/>
        </w:rPr>
        <w:t>адаптированность</w:t>
      </w:r>
      <w:proofErr w:type="spellEnd"/>
      <w:r w:rsidRPr="0021509D">
        <w:rPr>
          <w:rFonts w:ascii="Times New Roman" w:eastAsia="Times New Roman" w:hAnsi="Times New Roman" w:cs="Times New Roman"/>
          <w:sz w:val="28"/>
        </w:rPr>
        <w:t xml:space="preserve"> для определенного возраста и индивидуальных особенностей детей.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1509D">
        <w:rPr>
          <w:rFonts w:ascii="Times New Roman" w:eastAsia="Times New Roman" w:hAnsi="Times New Roman" w:cs="Times New Roman"/>
          <w:sz w:val="28"/>
        </w:rPr>
        <w:t>вожатско</w:t>
      </w:r>
      <w:proofErr w:type="spellEnd"/>
      <w:r w:rsidRPr="0021509D">
        <w:rPr>
          <w:rFonts w:ascii="Times New Roman" w:eastAsia="Times New Roman" w:hAnsi="Times New Roman" w:cs="Times New Roman"/>
          <w:sz w:val="28"/>
        </w:rPr>
        <w:t>-педагогическому коллективу.</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1509D" w:rsidRPr="0021509D" w:rsidRDefault="0021509D" w:rsidP="0021509D">
      <w:pPr>
        <w:numPr>
          <w:ilvl w:val="0"/>
          <w:numId w:val="2"/>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w:t>
      </w:r>
      <w:r w:rsidRPr="0021509D">
        <w:rPr>
          <w:rFonts w:ascii="Times New Roman" w:eastAsia="Times New Roman" w:hAnsi="Times New Roman" w:cs="Times New Roman"/>
          <w:sz w:val="28"/>
        </w:rPr>
        <w:lastRenderedPageBreak/>
        <w:t>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21509D" w:rsidRPr="0021509D" w:rsidRDefault="0021509D" w:rsidP="0021509D">
      <w:pPr>
        <w:numPr>
          <w:ilvl w:val="0"/>
          <w:numId w:val="3"/>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Pr="0021509D">
        <w:rPr>
          <w:rFonts w:ascii="Times New Roman" w:eastAsia="Times New Roman" w:hAnsi="Times New Roman" w:cs="Times New Roman"/>
          <w:i/>
          <w:sz w:val="28"/>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до начала смены,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w:t>
      </w:r>
      <w:r w:rsidRPr="0021509D">
        <w:rPr>
          <w:rFonts w:ascii="Times New Roman" w:eastAsia="Times New Roman" w:hAnsi="Times New Roman" w:cs="Times New Roman"/>
          <w:sz w:val="28"/>
        </w:rPr>
        <w:lastRenderedPageBreak/>
        <w:t xml:space="preserve">(законные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proofErr w:type="spellStart"/>
      <w:r w:rsidRPr="0021509D">
        <w:rPr>
          <w:rFonts w:ascii="Times New Roman" w:eastAsia="Times New Roman" w:hAnsi="Times New Roman" w:cs="Times New Roman"/>
          <w:sz w:val="28"/>
        </w:rPr>
        <w:t>санитарноэпидемиологического</w:t>
      </w:r>
      <w:proofErr w:type="spellEnd"/>
      <w:r w:rsidRPr="0021509D">
        <w:rPr>
          <w:rFonts w:ascii="Times New Roman" w:eastAsia="Times New Roman" w:hAnsi="Times New Roman" w:cs="Times New Roman"/>
          <w:sz w:val="28"/>
        </w:rPr>
        <w:t xml:space="preserve">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w:t>
      </w:r>
      <w:proofErr w:type="spellStart"/>
      <w:r w:rsidRPr="0021509D">
        <w:rPr>
          <w:rFonts w:ascii="Times New Roman" w:eastAsia="Times New Roman" w:hAnsi="Times New Roman" w:cs="Times New Roman"/>
          <w:sz w:val="28"/>
        </w:rPr>
        <w:t>контрольнопропускного</w:t>
      </w:r>
      <w:proofErr w:type="spellEnd"/>
      <w:r w:rsidRPr="0021509D">
        <w:rPr>
          <w:rFonts w:ascii="Times New Roman" w:eastAsia="Times New Roman" w:hAnsi="Times New Roman" w:cs="Times New Roman"/>
          <w:sz w:val="28"/>
        </w:rPr>
        <w:t xml:space="preserve"> пункта (КПП) с информацией, полезной для родителей или законных представителей федерального, регионального и </w:t>
      </w:r>
      <w:proofErr w:type="spellStart"/>
      <w:r w:rsidRPr="0021509D">
        <w:rPr>
          <w:rFonts w:ascii="Times New Roman" w:eastAsia="Times New Roman" w:hAnsi="Times New Roman" w:cs="Times New Roman"/>
          <w:sz w:val="28"/>
        </w:rPr>
        <w:t>общелагерного</w:t>
      </w:r>
      <w:proofErr w:type="spellEnd"/>
      <w:r w:rsidRPr="0021509D">
        <w:rPr>
          <w:rFonts w:ascii="Times New Roman" w:eastAsia="Times New Roman" w:hAnsi="Times New Roman" w:cs="Times New Roman"/>
          <w:sz w:val="28"/>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21509D" w:rsidRPr="0021509D" w:rsidRDefault="0021509D" w:rsidP="0021509D">
      <w:pPr>
        <w:numPr>
          <w:ilvl w:val="0"/>
          <w:numId w:val="3"/>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21509D">
        <w:rPr>
          <w:rFonts w:ascii="Times New Roman" w:eastAsia="Times New Roman" w:hAnsi="Times New Roman" w:cs="Times New Roman"/>
          <w:sz w:val="28"/>
        </w:rPr>
        <w:t>вожатскопедагогического</w:t>
      </w:r>
      <w:proofErr w:type="spellEnd"/>
      <w:r w:rsidRPr="0021509D">
        <w:rPr>
          <w:rFonts w:ascii="Times New Roman" w:eastAsia="Times New Roman" w:hAnsi="Times New Roman" w:cs="Times New Roman"/>
          <w:sz w:val="28"/>
        </w:rPr>
        <w:t xml:space="preserve"> состава; систему наставничества и преемственности в трудовом коллектив организации отдыха детей и их оздоровления.</w:t>
      </w:r>
    </w:p>
    <w:p w:rsidR="0021509D" w:rsidRPr="0021509D" w:rsidRDefault="0021509D" w:rsidP="0021509D">
      <w:pPr>
        <w:numPr>
          <w:ilvl w:val="0"/>
          <w:numId w:val="3"/>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21509D">
        <w:rPr>
          <w:rFonts w:ascii="Times New Roman" w:eastAsia="Times New Roman" w:hAnsi="Times New Roman" w:cs="Times New Roman"/>
          <w:sz w:val="28"/>
        </w:rPr>
        <w:lastRenderedPageBreak/>
        <w:t xml:space="preserve">руководителя по воспитательной работе, старший воспитатель, старший вожатый). </w:t>
      </w:r>
    </w:p>
    <w:p w:rsidR="0021509D" w:rsidRPr="0021509D" w:rsidRDefault="0021509D" w:rsidP="0021509D">
      <w:p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21509D">
        <w:rPr>
          <w:rFonts w:ascii="Times New Roman" w:eastAsia="Times New Roman" w:hAnsi="Times New Roman" w:cs="Times New Roman"/>
          <w:sz w:val="28"/>
        </w:rPr>
        <w:t>.</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21509D">
        <w:rPr>
          <w:rFonts w:ascii="Times New Roman" w:eastAsia="Times New Roman" w:hAnsi="Times New Roman" w:cs="Times New Roman"/>
          <w:sz w:val="28"/>
        </w:rPr>
        <w:t>ежесменно</w:t>
      </w:r>
      <w:proofErr w:type="spellEnd"/>
      <w:r w:rsidRPr="0021509D">
        <w:rPr>
          <w:rFonts w:ascii="Times New Roman" w:eastAsia="Times New Roman" w:hAnsi="Times New Roman" w:cs="Times New Roman"/>
          <w:sz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21509D" w:rsidRPr="0021509D" w:rsidRDefault="0021509D" w:rsidP="0021509D">
      <w:pPr>
        <w:numPr>
          <w:ilvl w:val="0"/>
          <w:numId w:val="3"/>
        </w:numPr>
        <w:spacing w:after="0" w:line="240" w:lineRule="auto"/>
        <w:ind w:right="28"/>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Материально-техническое обеспечение реализации Программы: </w:t>
      </w:r>
    </w:p>
    <w:p w:rsidR="0021509D" w:rsidRPr="0021509D" w:rsidRDefault="0021509D" w:rsidP="0021509D">
      <w:pPr>
        <w:spacing w:after="0" w:line="240" w:lineRule="auto"/>
        <w:ind w:right="28" w:firstLine="72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музыкальное оборудование и необходимые для качественного музыкального оформления фонограммы, записи (при наличии);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оборудованные локации для </w:t>
      </w:r>
      <w:proofErr w:type="spellStart"/>
      <w:r w:rsidRPr="0021509D">
        <w:rPr>
          <w:rFonts w:ascii="Times New Roman" w:eastAsia="Times New Roman" w:hAnsi="Times New Roman" w:cs="Times New Roman"/>
          <w:sz w:val="28"/>
        </w:rPr>
        <w:t>общелагерных</w:t>
      </w:r>
      <w:proofErr w:type="spellEnd"/>
      <w:r w:rsidRPr="0021509D">
        <w:rPr>
          <w:rFonts w:ascii="Times New Roman" w:eastAsia="Times New Roman" w:hAnsi="Times New Roman" w:cs="Times New Roman"/>
          <w:sz w:val="28"/>
        </w:rPr>
        <w:t xml:space="preserve"> и отрядных событий, отрядные места, отрядные уголки (стенды);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спортивные площадки и спортивный инвентарь;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xml:space="preserve">- канцелярские принадлежности в необходимом количестве для качественного оформления программных событий; </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21509D" w:rsidRPr="0021509D" w:rsidRDefault="0021509D" w:rsidP="0021509D">
      <w:pPr>
        <w:spacing w:after="0" w:line="240" w:lineRule="auto"/>
        <w:ind w:left="28" w:right="28" w:firstLine="710"/>
        <w:jc w:val="both"/>
        <w:rPr>
          <w:rFonts w:ascii="Times New Roman" w:eastAsia="Times New Roman" w:hAnsi="Times New Roman" w:cs="Times New Roman"/>
          <w:sz w:val="28"/>
        </w:rPr>
      </w:pPr>
      <w:r w:rsidRPr="0021509D">
        <w:rPr>
          <w:rFonts w:ascii="Times New Roman" w:eastAsia="Times New Roman" w:hAnsi="Times New Roman" w:cs="Times New Roman"/>
          <w:sz w:val="28"/>
        </w:rPr>
        <w:t>- специальное оборудование, которое необходимо для обеспечения инклюзивного пространства.</w:t>
      </w:r>
    </w:p>
    <w:p w:rsidR="0021509D" w:rsidRPr="0021509D" w:rsidRDefault="0021509D" w:rsidP="0021509D">
      <w:pPr>
        <w:spacing w:after="0" w:line="360" w:lineRule="auto"/>
        <w:ind w:left="28" w:right="28" w:firstLine="710"/>
        <w:jc w:val="both"/>
        <w:rPr>
          <w:rFonts w:ascii="Times New Roman" w:eastAsia="Times New Roman" w:hAnsi="Times New Roman" w:cs="Times New Roman"/>
          <w:i/>
          <w:sz w:val="28"/>
        </w:rPr>
      </w:pPr>
    </w:p>
    <w:p w:rsidR="009D439C" w:rsidRDefault="009D439C"/>
    <w:sectPr w:rsidR="009D439C" w:rsidSect="0093590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2C" w:rsidRDefault="00A9592C" w:rsidP="0021509D">
      <w:pPr>
        <w:spacing w:after="0" w:line="240" w:lineRule="auto"/>
      </w:pPr>
      <w:r>
        <w:separator/>
      </w:r>
    </w:p>
  </w:endnote>
  <w:endnote w:type="continuationSeparator" w:id="0">
    <w:p w:rsidR="00A9592C" w:rsidRDefault="00A9592C" w:rsidP="0021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21509D">
    <w:pPr>
      <w:spacing w:after="0" w:line="259" w:lineRule="auto"/>
      <w:ind w:left="-4"/>
    </w:pPr>
    <w:r>
      <w:rPr>
        <w:sz w:val="16"/>
      </w:rPr>
      <w:t xml:space="preserve">Календарный план </w:t>
    </w:r>
    <w:r>
      <w:rPr>
        <w:sz w:val="20"/>
      </w:rPr>
      <w:t xml:space="preserve">- </w:t>
    </w:r>
    <w:r>
      <w:rPr>
        <w:sz w:val="16"/>
      </w:rPr>
      <w:t>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21509D">
    <w:pPr>
      <w:spacing w:after="0" w:line="259" w:lineRule="auto"/>
      <w:ind w:left="-4"/>
    </w:pPr>
    <w:r>
      <w:rPr>
        <w:sz w:val="16"/>
      </w:rPr>
      <w:t xml:space="preserve">Календарный план </w:t>
    </w:r>
    <w:r>
      <w:rPr>
        <w:sz w:val="20"/>
      </w:rPr>
      <w:t xml:space="preserve">- </w:t>
    </w:r>
    <w:r>
      <w:rPr>
        <w:sz w:val="16"/>
      </w:rPr>
      <w:t>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21509D">
    <w:pPr>
      <w:spacing w:after="0" w:line="259" w:lineRule="auto"/>
      <w:ind w:left="-4"/>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2C" w:rsidRDefault="00A9592C" w:rsidP="0021509D">
      <w:pPr>
        <w:spacing w:after="0" w:line="240" w:lineRule="auto"/>
      </w:pPr>
      <w:r>
        <w:separator/>
      </w:r>
    </w:p>
  </w:footnote>
  <w:footnote w:type="continuationSeparator" w:id="0">
    <w:p w:rsidR="00A9592C" w:rsidRDefault="00A9592C" w:rsidP="0021509D">
      <w:pPr>
        <w:spacing w:after="0" w:line="240" w:lineRule="auto"/>
      </w:pPr>
      <w:r>
        <w:continuationSeparator/>
      </w:r>
    </w:p>
  </w:footnote>
  <w:footnote w:id="1">
    <w:p w:rsidR="0021509D" w:rsidRPr="00E758D2" w:rsidRDefault="0021509D" w:rsidP="0021509D">
      <w:pPr>
        <w:pStyle w:val="footnotedescription"/>
        <w:rPr>
          <w:lang w:val="ru-RU"/>
        </w:rPr>
      </w:pPr>
      <w:r>
        <w:rPr>
          <w:rStyle w:val="footnotemark"/>
        </w:rPr>
        <w:footnoteRef/>
      </w:r>
      <w:r w:rsidRPr="00E758D2">
        <w:rPr>
          <w:lang w:val="ru-RU"/>
        </w:rPr>
        <w:t xml:space="preserve"> Таблица 6.7 главы </w:t>
      </w:r>
      <w:r>
        <w:t>VI</w:t>
      </w:r>
      <w:r w:rsidRPr="00E758D2">
        <w:rPr>
          <w:lang w:val="ru-RU"/>
        </w:rPr>
        <w:t xml:space="preserve"> санитарных правил и норм СанПиН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E758D2">
          <w:rPr>
            <w:lang w:val="ru-RU"/>
          </w:rPr>
          <w:t>2021 г</w:t>
        </w:r>
      </w:smartTag>
      <w:r w:rsidRPr="00E758D2">
        <w:rPr>
          <w:lang w:val="ru-RU"/>
        </w:rPr>
        <w:t xml:space="preserve">. № 2 (зарегистрировано Министерством юстиции Российской Федерации 29 января </w:t>
      </w:r>
      <w:smartTag w:uri="urn:schemas-microsoft-com:office:smarttags" w:element="metricconverter">
        <w:smartTagPr>
          <w:attr w:name="ProductID" w:val="2021 г"/>
        </w:smartTagPr>
        <w:r w:rsidRPr="00E758D2">
          <w:rPr>
            <w:lang w:val="ru-RU"/>
          </w:rPr>
          <w:t xml:space="preserve">2021 </w:t>
        </w:r>
        <w:r w:rsidRPr="00E758D2">
          <w:rPr>
            <w:sz w:val="18"/>
            <w:lang w:val="ru-RU"/>
          </w:rPr>
          <w:t>г</w:t>
        </w:r>
      </w:smartTag>
      <w:r w:rsidRPr="00E758D2">
        <w:rPr>
          <w:sz w:val="18"/>
          <w:lang w:val="ru-RU"/>
        </w:rPr>
        <w:t xml:space="preserve">., </w:t>
      </w:r>
      <w:r w:rsidRPr="00E758D2">
        <w:rPr>
          <w:lang w:val="ru-RU"/>
        </w:rPr>
        <w:t xml:space="preserve">регистрационный № 62296), </w:t>
      </w:r>
      <w:r w:rsidRPr="00E758D2">
        <w:rPr>
          <w:sz w:val="22"/>
          <w:lang w:val="ru-RU"/>
        </w:rPr>
        <w:t xml:space="preserve">с </w:t>
      </w:r>
      <w:r w:rsidRPr="00E758D2">
        <w:rPr>
          <w:lang w:val="ru-RU"/>
        </w:rPr>
        <w:t xml:space="preserve">изменениями, внесенными постановлением Главного государственного санитарного врача Российской Федерации от </w:t>
      </w:r>
      <w:r w:rsidRPr="00E758D2">
        <w:rPr>
          <w:sz w:val="22"/>
          <w:lang w:val="ru-RU"/>
        </w:rPr>
        <w:t xml:space="preserve">30 </w:t>
      </w:r>
      <w:r w:rsidRPr="00E758D2">
        <w:rPr>
          <w:lang w:val="ru-RU"/>
        </w:rPr>
        <w:t xml:space="preserve">декабря </w:t>
      </w:r>
      <w:smartTag w:uri="urn:schemas-microsoft-com:office:smarttags" w:element="metricconverter">
        <w:smartTagPr>
          <w:attr w:name="ProductID" w:val="2022 г"/>
        </w:smartTagPr>
        <w:r w:rsidRPr="00E758D2">
          <w:rPr>
            <w:lang w:val="ru-RU"/>
          </w:rPr>
          <w:t>2022 г</w:t>
        </w:r>
      </w:smartTag>
      <w:r w:rsidRPr="00E758D2">
        <w:rPr>
          <w:lang w:val="ru-RU"/>
        </w:rPr>
        <w:t xml:space="preserve">. № 24 (зарегистрировано Министерством юстиции Российской Федерации 9 марта </w:t>
      </w:r>
      <w:smartTag w:uri="urn:schemas-microsoft-com:office:smarttags" w:element="metricconverter">
        <w:smartTagPr>
          <w:attr w:name="ProductID" w:val="2023 г"/>
        </w:smartTagPr>
        <w:r w:rsidRPr="00E758D2">
          <w:rPr>
            <w:lang w:val="ru-RU"/>
          </w:rPr>
          <w:t xml:space="preserve">2023 </w:t>
        </w:r>
        <w:r w:rsidRPr="00E758D2">
          <w:rPr>
            <w:sz w:val="18"/>
            <w:lang w:val="ru-RU"/>
          </w:rPr>
          <w:t>г</w:t>
        </w:r>
      </w:smartTag>
      <w:r w:rsidRPr="00E758D2">
        <w:rPr>
          <w:sz w:val="18"/>
          <w:lang w:val="ru-RU"/>
        </w:rPr>
        <w:t xml:space="preserve">., </w:t>
      </w:r>
      <w:r w:rsidRPr="00E758D2">
        <w:rPr>
          <w:lang w:val="ru-RU"/>
        </w:rPr>
        <w:t xml:space="preserve">регистрационный № 72558), действующих до </w:t>
      </w:r>
      <w:r w:rsidRPr="00E758D2">
        <w:rPr>
          <w:sz w:val="18"/>
          <w:lang w:val="ru-RU"/>
        </w:rPr>
        <w:t xml:space="preserve">1 </w:t>
      </w:r>
      <w:r w:rsidRPr="00E758D2">
        <w:rPr>
          <w:lang w:val="ru-RU"/>
        </w:rPr>
        <w:t xml:space="preserve">марта </w:t>
      </w:r>
      <w:smartTag w:uri="urn:schemas-microsoft-com:office:smarttags" w:element="metricconverter">
        <w:smartTagPr>
          <w:attr w:name="ProductID" w:val="2027 г"/>
        </w:smartTagPr>
        <w:r w:rsidRPr="00E758D2">
          <w:rPr>
            <w:lang w:val="ru-RU"/>
          </w:rPr>
          <w:t>2027 г</w:t>
        </w:r>
      </w:smartTag>
      <w:r w:rsidRPr="00E758D2">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21509D">
    <w:pPr>
      <w:spacing w:after="0" w:line="259" w:lineRule="auto"/>
      <w:ind w:right="182"/>
      <w:jc w:val="center"/>
    </w:pPr>
    <w:r>
      <w:fldChar w:fldCharType="begin"/>
    </w:r>
    <w:r>
      <w:instrText xml:space="preserve"> PAGE   \* MERGEFORMAT </w:instrText>
    </w:r>
    <w:r>
      <w:fldChar w:fldCharType="separate"/>
    </w:r>
    <w:r w:rsidRPr="00D5780E">
      <w:rPr>
        <w:noProof/>
        <w:sz w:val="26"/>
      </w:rPr>
      <w:t>22</w:t>
    </w:r>
    <w:r>
      <w:rPr>
        <w:sz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21509D">
    <w:pPr>
      <w:spacing w:after="0" w:line="259" w:lineRule="auto"/>
      <w:ind w:right="182"/>
      <w:jc w:val="center"/>
    </w:pPr>
    <w:r>
      <w:fldChar w:fldCharType="begin"/>
    </w:r>
    <w:r>
      <w:instrText xml:space="preserve"> PAGE   \* MERGEFORMAT </w:instrText>
    </w:r>
    <w:r>
      <w:fldChar w:fldCharType="separate"/>
    </w:r>
    <w:r w:rsidR="00507EE5" w:rsidRPr="00507EE5">
      <w:rPr>
        <w:noProof/>
        <w:sz w:val="26"/>
      </w:rPr>
      <w:t>1</w:t>
    </w:r>
    <w:r>
      <w:rPr>
        <w:sz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21509D">
    <w:pPr>
      <w:spacing w:after="0" w:line="259" w:lineRule="auto"/>
      <w:ind w:right="182"/>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DB"/>
    <w:rsid w:val="0021509D"/>
    <w:rsid w:val="00507EE5"/>
    <w:rsid w:val="009D439C"/>
    <w:rsid w:val="009E1FDB"/>
    <w:rsid w:val="00A9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1509D"/>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1509D"/>
    <w:rPr>
      <w:rFonts w:ascii="Times New Roman" w:eastAsia="Times New Roman" w:hAnsi="Times New Roman" w:cs="Times New Roman"/>
      <w:color w:val="000000"/>
      <w:sz w:val="20"/>
      <w:lang w:val="en-US"/>
    </w:rPr>
  </w:style>
  <w:style w:type="character" w:customStyle="1" w:styleId="footnotemark">
    <w:name w:val="footnote mark"/>
    <w:hidden/>
    <w:rsid w:val="0021509D"/>
    <w:rPr>
      <w:rFonts w:ascii="Times New Roman" w:eastAsia="Times New Roman" w:hAnsi="Times New Roman" w:cs="Times New Roman"/>
      <w:color w:val="000000"/>
      <w:sz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1509D"/>
    <w:pPr>
      <w:spacing w:after="0"/>
      <w:ind w:left="72" w:right="182"/>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1509D"/>
    <w:rPr>
      <w:rFonts w:ascii="Times New Roman" w:eastAsia="Times New Roman" w:hAnsi="Times New Roman" w:cs="Times New Roman"/>
      <w:color w:val="000000"/>
      <w:sz w:val="20"/>
      <w:lang w:val="en-US"/>
    </w:rPr>
  </w:style>
  <w:style w:type="character" w:customStyle="1" w:styleId="footnotemark">
    <w:name w:val="footnote mark"/>
    <w:hidden/>
    <w:rsid w:val="0021509D"/>
    <w:rPr>
      <w:rFonts w:ascii="Times New Roman" w:eastAsia="Times New Roman" w:hAnsi="Times New Roman" w:cs="Times New Roman"/>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9031</Words>
  <Characters>51483</Characters>
  <Application>Microsoft Office Word</Application>
  <DocSecurity>0</DocSecurity>
  <Lines>429</Lines>
  <Paragraphs>120</Paragraphs>
  <ScaleCrop>false</ScaleCrop>
  <Company/>
  <LinksUpToDate>false</LinksUpToDate>
  <CharactersWithSpaces>60394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4</cp:revision>
  <dcterms:created xsi:type="dcterms:W3CDTF">2025-05-28T06:38:00Z</dcterms:created>
  <dcterms:modified xsi:type="dcterms:W3CDTF">2025-06-02T13:14:00Z</dcterms:modified>
</cp:coreProperties>
</file>